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108" w:type="dxa"/>
        <w:tblLook w:val="01E0" w:firstRow="1" w:lastRow="1" w:firstColumn="1" w:lastColumn="1" w:noHBand="0" w:noVBand="0"/>
      </w:tblPr>
      <w:tblGrid>
        <w:gridCol w:w="2270"/>
        <w:gridCol w:w="8503"/>
      </w:tblGrid>
      <w:tr w:rsidR="00D875C9" w14:paraId="438105AC" w14:textId="77777777" w:rsidTr="00A01A0A">
        <w:tc>
          <w:tcPr>
            <w:tcW w:w="2270" w:type="dxa"/>
          </w:tcPr>
          <w:p w14:paraId="332A257D" w14:textId="018DD5EC" w:rsidR="00D875C9" w:rsidRDefault="00D875C9" w:rsidP="00D875C9">
            <w:pPr>
              <w:spacing w:line="360" w:lineRule="auto"/>
              <w:jc w:val="center"/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BAAF104" wp14:editId="18D83EA5">
                  <wp:extent cx="784860" cy="784860"/>
                  <wp:effectExtent l="0" t="0" r="0" b="0"/>
                  <wp:docPr id="2" name="Рисунок 2" descr="C:\Users\SKAT\OneDrive\ДЗЮБА\1200px-Логотип_Пермского_государственного_национального_исследовательского_университе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AT\OneDrive\ДЗЮБА\1200px-Логотип_Пермского_государственного_национального_исследовательского_университе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635DF1" w14:textId="395465EC" w:rsidR="009A43F8" w:rsidRDefault="00BC0ACE" w:rsidP="00D875C9">
            <w:pPr>
              <w:spacing w:line="36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8B58443" wp14:editId="5CE1486D">
                  <wp:simplePos x="0" y="0"/>
                  <wp:positionH relativeFrom="margin">
                    <wp:posOffset>197671</wp:posOffset>
                  </wp:positionH>
                  <wp:positionV relativeFrom="margin">
                    <wp:posOffset>1902983</wp:posOffset>
                  </wp:positionV>
                  <wp:extent cx="904240" cy="960120"/>
                  <wp:effectExtent l="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60" t="5808" r="4821" b="4466"/>
                          <a:stretch/>
                        </pic:blipFill>
                        <pic:spPr bwMode="auto">
                          <a:xfrm>
                            <a:off x="0" y="0"/>
                            <a:ext cx="904240" cy="960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75C9">
              <w:rPr>
                <w:noProof/>
              </w:rPr>
              <w:drawing>
                <wp:inline distT="0" distB="0" distL="0" distR="0" wp14:anchorId="37906D2E" wp14:editId="42B57466">
                  <wp:extent cx="1280160" cy="904958"/>
                  <wp:effectExtent l="0" t="0" r="0" b="9525"/>
                  <wp:docPr id="1" name="Рисунок 1" descr="https://sun9-46.userapi.com/impf/c639231/v639231795/35229/bW7WLtpOw6c.jpg?size=2339x1654&amp;quality=96&amp;sign=a8ee3935937220cdfe632c0669fe7251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46.userapi.com/impf/c639231/v639231795/35229/bW7WLtpOw6c.jpg?size=2339x1654&amp;quality=96&amp;sign=a8ee3935937220cdfe632c0669fe7251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396" cy="950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D08A5" w14:textId="1AB43C57" w:rsidR="0093615D" w:rsidRDefault="0093615D" w:rsidP="00D875C9">
            <w:pPr>
              <w:spacing w:line="360" w:lineRule="auto"/>
              <w:jc w:val="center"/>
            </w:pPr>
          </w:p>
        </w:tc>
        <w:tc>
          <w:tcPr>
            <w:tcW w:w="8503" w:type="dxa"/>
            <w:shd w:val="clear" w:color="auto" w:fill="auto"/>
          </w:tcPr>
          <w:p w14:paraId="6754A57F" w14:textId="77777777" w:rsidR="0093615D" w:rsidRDefault="0093615D" w:rsidP="00487ECD">
            <w:pPr>
              <w:jc w:val="center"/>
              <w:rPr>
                <w:sz w:val="24"/>
                <w:szCs w:val="26"/>
              </w:rPr>
            </w:pPr>
          </w:p>
          <w:p w14:paraId="0A7192C9" w14:textId="5F5F5534" w:rsidR="009A43F8" w:rsidRPr="009822CD" w:rsidRDefault="009A43F8" w:rsidP="00487ECD">
            <w:pPr>
              <w:jc w:val="center"/>
              <w:rPr>
                <w:sz w:val="24"/>
                <w:szCs w:val="26"/>
              </w:rPr>
            </w:pPr>
            <w:r w:rsidRPr="009822CD">
              <w:rPr>
                <w:sz w:val="24"/>
                <w:szCs w:val="26"/>
              </w:rPr>
              <w:t xml:space="preserve">Федеральное государственное </w:t>
            </w:r>
            <w:r w:rsidR="005F793D">
              <w:rPr>
                <w:sz w:val="24"/>
                <w:szCs w:val="26"/>
              </w:rPr>
              <w:t>автономное</w:t>
            </w:r>
            <w:r w:rsidRPr="009822CD">
              <w:rPr>
                <w:sz w:val="24"/>
                <w:szCs w:val="26"/>
              </w:rPr>
              <w:t xml:space="preserve"> образовательное учреждение высшего образования</w:t>
            </w:r>
          </w:p>
          <w:p w14:paraId="4218F1C6" w14:textId="4377F723" w:rsidR="009A43F8" w:rsidRDefault="009A43F8" w:rsidP="00487ECD">
            <w:pPr>
              <w:jc w:val="center"/>
              <w:rPr>
                <w:sz w:val="24"/>
                <w:szCs w:val="26"/>
              </w:rPr>
            </w:pPr>
            <w:r w:rsidRPr="009822CD">
              <w:rPr>
                <w:sz w:val="24"/>
                <w:szCs w:val="26"/>
              </w:rPr>
              <w:t>«Пермский государственный национальный исследовательский университет»</w:t>
            </w:r>
          </w:p>
          <w:p w14:paraId="52002114" w14:textId="77777777" w:rsidR="00D875C9" w:rsidRDefault="00D875C9" w:rsidP="00487ECD">
            <w:pPr>
              <w:jc w:val="center"/>
              <w:rPr>
                <w:sz w:val="24"/>
                <w:szCs w:val="26"/>
              </w:rPr>
            </w:pPr>
          </w:p>
          <w:p w14:paraId="6A01E889" w14:textId="2540C809" w:rsidR="00D875C9" w:rsidRDefault="00D875C9" w:rsidP="00487ECD">
            <w:pPr>
              <w:jc w:val="center"/>
              <w:rPr>
                <w:sz w:val="24"/>
                <w:szCs w:val="26"/>
              </w:rPr>
            </w:pPr>
            <w:r w:rsidRPr="000D5C93">
              <w:rPr>
                <w:sz w:val="24"/>
                <w:szCs w:val="26"/>
              </w:rPr>
              <w:t>Пермское краевое отделение Русского географического общества</w:t>
            </w:r>
          </w:p>
          <w:p w14:paraId="4146B5DF" w14:textId="2A180B2A" w:rsidR="0093615D" w:rsidRDefault="0093615D" w:rsidP="00487ECD">
            <w:pPr>
              <w:jc w:val="center"/>
              <w:rPr>
                <w:sz w:val="24"/>
                <w:szCs w:val="26"/>
              </w:rPr>
            </w:pPr>
          </w:p>
          <w:p w14:paraId="1CCB8DE5" w14:textId="77777777" w:rsidR="00A01A0A" w:rsidRDefault="0093615D" w:rsidP="009361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6"/>
              </w:rPr>
              <w:t>Ф</w:t>
            </w:r>
            <w:r w:rsidRPr="002457E1">
              <w:rPr>
                <w:sz w:val="24"/>
                <w:szCs w:val="24"/>
              </w:rPr>
              <w:t xml:space="preserve">едеральное государственное бюджетное учреждение </w:t>
            </w:r>
          </w:p>
          <w:p w14:paraId="320CAA77" w14:textId="67B4C3E1" w:rsidR="0093615D" w:rsidRPr="000D5C93" w:rsidRDefault="0093615D" w:rsidP="0093615D">
            <w:pPr>
              <w:jc w:val="center"/>
              <w:rPr>
                <w:sz w:val="24"/>
                <w:szCs w:val="26"/>
              </w:rPr>
            </w:pPr>
            <w:r w:rsidRPr="002457E1">
              <w:rPr>
                <w:sz w:val="24"/>
                <w:szCs w:val="24"/>
              </w:rPr>
              <w:t>«Государственный природный заповедник «Басеги»</w:t>
            </w:r>
          </w:p>
          <w:p w14:paraId="6642BBAA" w14:textId="77777777" w:rsidR="00D875C9" w:rsidRPr="000D5C93" w:rsidRDefault="00D875C9" w:rsidP="00487ECD">
            <w:pPr>
              <w:jc w:val="center"/>
              <w:rPr>
                <w:sz w:val="24"/>
                <w:szCs w:val="26"/>
              </w:rPr>
            </w:pPr>
          </w:p>
          <w:p w14:paraId="02208C66" w14:textId="77777777" w:rsidR="00A01A0A" w:rsidRDefault="00A01A0A" w:rsidP="00487ECD">
            <w:pPr>
              <w:jc w:val="center"/>
              <w:rPr>
                <w:b/>
                <w:sz w:val="22"/>
                <w:szCs w:val="22"/>
              </w:rPr>
            </w:pPr>
          </w:p>
          <w:p w14:paraId="2926582E" w14:textId="6BD2695A" w:rsidR="009A43F8" w:rsidRPr="0093615D" w:rsidRDefault="00626110" w:rsidP="00487ECD">
            <w:pPr>
              <w:jc w:val="center"/>
              <w:rPr>
                <w:b/>
                <w:sz w:val="22"/>
                <w:szCs w:val="22"/>
              </w:rPr>
            </w:pPr>
            <w:r w:rsidRPr="0093615D">
              <w:rPr>
                <w:b/>
                <w:sz w:val="22"/>
                <w:szCs w:val="22"/>
              </w:rPr>
              <w:t xml:space="preserve">Всероссийская </w:t>
            </w:r>
            <w:r w:rsidR="00EB39CC" w:rsidRPr="0093615D">
              <w:rPr>
                <w:b/>
                <w:sz w:val="22"/>
                <w:szCs w:val="22"/>
              </w:rPr>
              <w:t>научная конференция молодых ученых</w:t>
            </w:r>
          </w:p>
          <w:p w14:paraId="791CC9D5" w14:textId="77777777" w:rsidR="00A01A0A" w:rsidRDefault="009A43F8" w:rsidP="00487ECD">
            <w:pPr>
              <w:jc w:val="center"/>
              <w:rPr>
                <w:b/>
                <w:sz w:val="22"/>
                <w:szCs w:val="22"/>
              </w:rPr>
            </w:pPr>
            <w:r w:rsidRPr="0093615D">
              <w:rPr>
                <w:b/>
                <w:sz w:val="22"/>
                <w:szCs w:val="22"/>
              </w:rPr>
              <w:t>«</w:t>
            </w:r>
            <w:r w:rsidR="00626110" w:rsidRPr="0093615D">
              <w:rPr>
                <w:b/>
                <w:sz w:val="22"/>
                <w:szCs w:val="22"/>
              </w:rPr>
              <w:t>Экологическая безопасность в условиях</w:t>
            </w:r>
            <w:r w:rsidR="00995845" w:rsidRPr="0093615D">
              <w:rPr>
                <w:b/>
                <w:sz w:val="22"/>
                <w:szCs w:val="22"/>
              </w:rPr>
              <w:t xml:space="preserve"> </w:t>
            </w:r>
          </w:p>
          <w:p w14:paraId="3F119402" w14:textId="291DD90E" w:rsidR="009A43F8" w:rsidRPr="0093615D" w:rsidRDefault="00995845" w:rsidP="00487ECD">
            <w:pPr>
              <w:jc w:val="center"/>
              <w:rPr>
                <w:b/>
                <w:sz w:val="22"/>
                <w:szCs w:val="22"/>
              </w:rPr>
            </w:pPr>
            <w:r w:rsidRPr="0093615D">
              <w:rPr>
                <w:b/>
                <w:sz w:val="22"/>
                <w:szCs w:val="22"/>
              </w:rPr>
              <w:t>антропогенной трансформации</w:t>
            </w:r>
            <w:r w:rsidR="00626110" w:rsidRPr="0093615D">
              <w:rPr>
                <w:b/>
                <w:sz w:val="22"/>
                <w:szCs w:val="22"/>
              </w:rPr>
              <w:t xml:space="preserve"> природной среды»,</w:t>
            </w:r>
          </w:p>
          <w:p w14:paraId="2067EC84" w14:textId="77777777" w:rsidR="00487ECD" w:rsidRPr="0093615D" w:rsidRDefault="004B0494" w:rsidP="00487ECD">
            <w:pPr>
              <w:jc w:val="center"/>
              <w:rPr>
                <w:b/>
                <w:sz w:val="22"/>
                <w:szCs w:val="22"/>
              </w:rPr>
            </w:pPr>
            <w:r w:rsidRPr="0093615D">
              <w:rPr>
                <w:b/>
                <w:sz w:val="22"/>
                <w:szCs w:val="22"/>
              </w:rPr>
              <w:t xml:space="preserve">посвященная памяти </w:t>
            </w:r>
            <w:r w:rsidR="00487ECD" w:rsidRPr="0093615D">
              <w:rPr>
                <w:b/>
                <w:sz w:val="22"/>
                <w:szCs w:val="22"/>
              </w:rPr>
              <w:t>Г.А.</w:t>
            </w:r>
            <w:r w:rsidR="003C3CFE" w:rsidRPr="0093615D">
              <w:rPr>
                <w:b/>
                <w:sz w:val="22"/>
                <w:szCs w:val="22"/>
              </w:rPr>
              <w:t xml:space="preserve"> </w:t>
            </w:r>
            <w:r w:rsidR="00487ECD" w:rsidRPr="0093615D">
              <w:rPr>
                <w:b/>
                <w:sz w:val="22"/>
                <w:szCs w:val="22"/>
              </w:rPr>
              <w:t>Воронова,</w:t>
            </w:r>
          </w:p>
          <w:p w14:paraId="4DE94AFC" w14:textId="77777777" w:rsidR="004B0494" w:rsidRPr="0093615D" w:rsidRDefault="004B0494" w:rsidP="00487ECD">
            <w:pPr>
              <w:jc w:val="center"/>
              <w:rPr>
                <w:b/>
                <w:sz w:val="22"/>
                <w:szCs w:val="22"/>
              </w:rPr>
            </w:pPr>
            <w:r w:rsidRPr="0093615D">
              <w:rPr>
                <w:b/>
                <w:sz w:val="22"/>
                <w:szCs w:val="22"/>
              </w:rPr>
              <w:t>Н.Ф. Реймерса и Ф.Р. Штильмарка</w:t>
            </w:r>
          </w:p>
          <w:p w14:paraId="09EE86E2" w14:textId="77777777" w:rsidR="009A43F8" w:rsidRPr="0093615D" w:rsidRDefault="009A43F8" w:rsidP="00487ECD">
            <w:pPr>
              <w:jc w:val="center"/>
              <w:rPr>
                <w:i/>
                <w:sz w:val="22"/>
                <w:szCs w:val="22"/>
              </w:rPr>
            </w:pPr>
            <w:r w:rsidRPr="0093615D">
              <w:rPr>
                <w:b/>
                <w:sz w:val="22"/>
                <w:szCs w:val="22"/>
              </w:rPr>
              <w:t xml:space="preserve">г. Пермь, </w:t>
            </w:r>
            <w:r w:rsidR="00626110" w:rsidRPr="0093615D">
              <w:rPr>
                <w:b/>
                <w:sz w:val="22"/>
                <w:szCs w:val="22"/>
              </w:rPr>
              <w:t>2</w:t>
            </w:r>
            <w:r w:rsidR="00173EF2" w:rsidRPr="0093615D">
              <w:rPr>
                <w:b/>
                <w:sz w:val="22"/>
                <w:szCs w:val="22"/>
              </w:rPr>
              <w:t>5</w:t>
            </w:r>
            <w:r w:rsidR="0024730C" w:rsidRPr="0093615D">
              <w:rPr>
                <w:b/>
                <w:sz w:val="22"/>
                <w:szCs w:val="22"/>
              </w:rPr>
              <w:t>-</w:t>
            </w:r>
            <w:r w:rsidR="00626110" w:rsidRPr="0093615D">
              <w:rPr>
                <w:b/>
                <w:sz w:val="22"/>
                <w:szCs w:val="22"/>
              </w:rPr>
              <w:t>2</w:t>
            </w:r>
            <w:r w:rsidR="008F1568" w:rsidRPr="0093615D">
              <w:rPr>
                <w:b/>
                <w:sz w:val="22"/>
                <w:szCs w:val="22"/>
              </w:rPr>
              <w:t>7</w:t>
            </w:r>
            <w:r w:rsidRPr="0093615D">
              <w:rPr>
                <w:b/>
                <w:sz w:val="22"/>
                <w:szCs w:val="22"/>
              </w:rPr>
              <w:t xml:space="preserve"> </w:t>
            </w:r>
            <w:r w:rsidR="00626110" w:rsidRPr="0093615D">
              <w:rPr>
                <w:b/>
                <w:sz w:val="22"/>
                <w:szCs w:val="22"/>
              </w:rPr>
              <w:t>апреля 202</w:t>
            </w:r>
            <w:r w:rsidR="00487ECD" w:rsidRPr="0093615D">
              <w:rPr>
                <w:b/>
                <w:sz w:val="22"/>
                <w:szCs w:val="22"/>
              </w:rPr>
              <w:t>4</w:t>
            </w:r>
            <w:r w:rsidRPr="0093615D">
              <w:rPr>
                <w:b/>
                <w:sz w:val="22"/>
                <w:szCs w:val="22"/>
              </w:rPr>
              <w:t xml:space="preserve"> г.</w:t>
            </w:r>
          </w:p>
          <w:p w14:paraId="1EB93DB5" w14:textId="77777777" w:rsidR="009A43F8" w:rsidRPr="004374BF" w:rsidRDefault="009A43F8" w:rsidP="004374BF">
            <w:pPr>
              <w:rPr>
                <w:b/>
                <w:caps/>
                <w:color w:val="C00000"/>
                <w:sz w:val="28"/>
                <w:szCs w:val="28"/>
              </w:rPr>
            </w:pPr>
          </w:p>
        </w:tc>
      </w:tr>
    </w:tbl>
    <w:p w14:paraId="2DFF446C" w14:textId="17C5DBD7" w:rsidR="004374BF" w:rsidRDefault="004374BF" w:rsidP="004374BF">
      <w:pPr>
        <w:spacing w:after="240"/>
        <w:jc w:val="right"/>
        <w:rPr>
          <w:b/>
          <w:i/>
          <w:sz w:val="24"/>
          <w:szCs w:val="24"/>
        </w:rPr>
      </w:pPr>
      <w:r w:rsidRPr="004374BF">
        <w:rPr>
          <w:b/>
          <w:color w:val="C00000"/>
          <w:sz w:val="24"/>
          <w:szCs w:val="24"/>
        </w:rPr>
        <w:t>Информационное письмо</w:t>
      </w:r>
      <w:r w:rsidR="008F1568">
        <w:rPr>
          <w:b/>
          <w:color w:val="C00000"/>
          <w:sz w:val="24"/>
          <w:szCs w:val="24"/>
        </w:rPr>
        <w:t xml:space="preserve"> № 1</w:t>
      </w:r>
      <w:r w:rsidRPr="003A6238">
        <w:rPr>
          <w:b/>
          <w:i/>
          <w:sz w:val="24"/>
          <w:szCs w:val="24"/>
        </w:rPr>
        <w:t xml:space="preserve"> </w:t>
      </w:r>
    </w:p>
    <w:p w14:paraId="1227F85D" w14:textId="77777777" w:rsidR="003A6238" w:rsidRPr="003A6238" w:rsidRDefault="003A6238" w:rsidP="003A6238">
      <w:pPr>
        <w:spacing w:after="240"/>
        <w:jc w:val="center"/>
        <w:rPr>
          <w:b/>
          <w:i/>
          <w:sz w:val="24"/>
          <w:szCs w:val="24"/>
        </w:rPr>
      </w:pPr>
      <w:r w:rsidRPr="003A6238">
        <w:rPr>
          <w:b/>
          <w:i/>
          <w:sz w:val="24"/>
          <w:szCs w:val="24"/>
        </w:rPr>
        <w:t>Уважаемые коллеги!</w:t>
      </w:r>
    </w:p>
    <w:p w14:paraId="226FB9D7" w14:textId="05C17E50" w:rsidR="00E42541" w:rsidRPr="009822CD" w:rsidRDefault="009A43F8" w:rsidP="009822CD">
      <w:pPr>
        <w:ind w:firstLine="567"/>
        <w:jc w:val="both"/>
        <w:rPr>
          <w:b/>
          <w:sz w:val="24"/>
          <w:szCs w:val="24"/>
        </w:rPr>
      </w:pPr>
      <w:r w:rsidRPr="003E7AAF">
        <w:rPr>
          <w:sz w:val="24"/>
          <w:szCs w:val="24"/>
        </w:rPr>
        <w:t>Кафедра биогеоценологии и охраны природы Пермского государственного национального исследовател</w:t>
      </w:r>
      <w:r w:rsidR="003A6238">
        <w:rPr>
          <w:sz w:val="24"/>
          <w:szCs w:val="24"/>
        </w:rPr>
        <w:t>ьского университета</w:t>
      </w:r>
      <w:r w:rsidR="0093615D">
        <w:rPr>
          <w:sz w:val="24"/>
          <w:szCs w:val="24"/>
        </w:rPr>
        <w:t>,</w:t>
      </w:r>
      <w:r w:rsidR="003A380E">
        <w:rPr>
          <w:sz w:val="24"/>
          <w:szCs w:val="24"/>
        </w:rPr>
        <w:t xml:space="preserve"> </w:t>
      </w:r>
      <w:r w:rsidR="003A380E" w:rsidRPr="000D5C93">
        <w:rPr>
          <w:sz w:val="24"/>
          <w:szCs w:val="24"/>
        </w:rPr>
        <w:t>Пермское краевое отделение Русского географического общества</w:t>
      </w:r>
      <w:r w:rsidR="0093615D">
        <w:rPr>
          <w:sz w:val="24"/>
          <w:szCs w:val="24"/>
        </w:rPr>
        <w:t xml:space="preserve"> и </w:t>
      </w:r>
      <w:r w:rsidR="0093615D">
        <w:rPr>
          <w:sz w:val="24"/>
          <w:szCs w:val="26"/>
        </w:rPr>
        <w:t>Ф</w:t>
      </w:r>
      <w:r w:rsidR="0093615D" w:rsidRPr="002457E1">
        <w:rPr>
          <w:sz w:val="24"/>
          <w:szCs w:val="24"/>
        </w:rPr>
        <w:t xml:space="preserve">едеральное государственное бюджетное </w:t>
      </w:r>
      <w:r w:rsidR="0093615D">
        <w:rPr>
          <w:sz w:val="24"/>
          <w:szCs w:val="24"/>
        </w:rPr>
        <w:t xml:space="preserve">учреждение </w:t>
      </w:r>
      <w:r w:rsidR="0093615D" w:rsidRPr="002457E1">
        <w:rPr>
          <w:sz w:val="24"/>
          <w:szCs w:val="24"/>
        </w:rPr>
        <w:t>«Государственный природный заповедник «Басеги»</w:t>
      </w:r>
      <w:r w:rsidR="003A6238">
        <w:rPr>
          <w:sz w:val="24"/>
          <w:szCs w:val="24"/>
        </w:rPr>
        <w:t xml:space="preserve"> приглаша</w:t>
      </w:r>
      <w:r w:rsidR="003A380E">
        <w:rPr>
          <w:sz w:val="24"/>
          <w:szCs w:val="24"/>
        </w:rPr>
        <w:t>ю</w:t>
      </w:r>
      <w:r w:rsidR="003A6238">
        <w:rPr>
          <w:sz w:val="24"/>
          <w:szCs w:val="24"/>
        </w:rPr>
        <w:t>т в</w:t>
      </w:r>
      <w:r w:rsidRPr="003E7AAF">
        <w:rPr>
          <w:sz w:val="24"/>
          <w:szCs w:val="24"/>
        </w:rPr>
        <w:t>ас принять участие в</w:t>
      </w:r>
      <w:r w:rsidR="004B0494">
        <w:rPr>
          <w:sz w:val="24"/>
          <w:szCs w:val="24"/>
        </w:rPr>
        <w:t>о</w:t>
      </w:r>
      <w:r w:rsidRPr="003E7AAF">
        <w:rPr>
          <w:sz w:val="24"/>
          <w:szCs w:val="24"/>
        </w:rPr>
        <w:t xml:space="preserve"> </w:t>
      </w:r>
      <w:r w:rsidR="00626110" w:rsidRPr="00626110">
        <w:rPr>
          <w:b/>
          <w:sz w:val="24"/>
          <w:szCs w:val="24"/>
        </w:rPr>
        <w:t xml:space="preserve">Всероссийской </w:t>
      </w:r>
      <w:r w:rsidR="00EB39CC">
        <w:rPr>
          <w:b/>
          <w:sz w:val="24"/>
          <w:szCs w:val="24"/>
        </w:rPr>
        <w:t xml:space="preserve">научной конференции </w:t>
      </w:r>
      <w:r w:rsidR="00FC1BDD">
        <w:rPr>
          <w:b/>
          <w:sz w:val="24"/>
          <w:szCs w:val="24"/>
        </w:rPr>
        <w:t xml:space="preserve">молодых ученых </w:t>
      </w:r>
      <w:r w:rsidRPr="00626110">
        <w:rPr>
          <w:b/>
          <w:sz w:val="24"/>
          <w:szCs w:val="24"/>
        </w:rPr>
        <w:t>«</w:t>
      </w:r>
      <w:r w:rsidR="00626110">
        <w:rPr>
          <w:b/>
          <w:sz w:val="24"/>
          <w:szCs w:val="24"/>
        </w:rPr>
        <w:t>Экологическая безопасность в условиях</w:t>
      </w:r>
      <w:r w:rsidR="00995845" w:rsidRPr="00626110">
        <w:rPr>
          <w:b/>
          <w:sz w:val="24"/>
          <w:szCs w:val="24"/>
        </w:rPr>
        <w:t xml:space="preserve"> а</w:t>
      </w:r>
      <w:r w:rsidRPr="00626110">
        <w:rPr>
          <w:b/>
          <w:sz w:val="24"/>
          <w:szCs w:val="24"/>
        </w:rPr>
        <w:t>нтропогенн</w:t>
      </w:r>
      <w:r w:rsidR="00626110">
        <w:rPr>
          <w:b/>
          <w:sz w:val="24"/>
          <w:szCs w:val="24"/>
        </w:rPr>
        <w:t>ой</w:t>
      </w:r>
      <w:r w:rsidR="0076203E">
        <w:rPr>
          <w:b/>
          <w:sz w:val="24"/>
          <w:szCs w:val="24"/>
        </w:rPr>
        <w:t xml:space="preserve"> трансформации</w:t>
      </w:r>
      <w:r w:rsidRPr="00626110">
        <w:rPr>
          <w:b/>
          <w:sz w:val="24"/>
          <w:szCs w:val="24"/>
        </w:rPr>
        <w:t xml:space="preserve"> приро</w:t>
      </w:r>
      <w:r w:rsidR="00626110">
        <w:rPr>
          <w:b/>
          <w:sz w:val="24"/>
          <w:szCs w:val="24"/>
        </w:rPr>
        <w:t>дной среды».</w:t>
      </w:r>
    </w:p>
    <w:p w14:paraId="33392D78" w14:textId="09D7CD54" w:rsidR="009A43F8" w:rsidRDefault="003A6238" w:rsidP="009822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будет проходить</w:t>
      </w:r>
      <w:r w:rsidR="004374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9A43F8" w:rsidRPr="009A43F8">
        <w:rPr>
          <w:sz w:val="24"/>
          <w:szCs w:val="24"/>
        </w:rPr>
        <w:t>Пермском государственном национальном исследоват</w:t>
      </w:r>
      <w:r w:rsidR="00A06C64">
        <w:rPr>
          <w:sz w:val="24"/>
          <w:szCs w:val="24"/>
        </w:rPr>
        <w:t>ел</w:t>
      </w:r>
      <w:r w:rsidR="00670E46">
        <w:rPr>
          <w:sz w:val="24"/>
          <w:szCs w:val="24"/>
        </w:rPr>
        <w:t xml:space="preserve">ьском университете </w:t>
      </w:r>
      <w:r w:rsidR="00670E46" w:rsidRPr="00F031BF">
        <w:rPr>
          <w:b/>
          <w:sz w:val="24"/>
          <w:szCs w:val="24"/>
        </w:rPr>
        <w:t xml:space="preserve">с </w:t>
      </w:r>
      <w:r w:rsidR="00626110" w:rsidRPr="00173EF2">
        <w:rPr>
          <w:b/>
          <w:sz w:val="24"/>
          <w:szCs w:val="24"/>
        </w:rPr>
        <w:t>2</w:t>
      </w:r>
      <w:r w:rsidR="00173EF2" w:rsidRPr="00173EF2">
        <w:rPr>
          <w:b/>
          <w:sz w:val="24"/>
          <w:szCs w:val="24"/>
        </w:rPr>
        <w:t>5</w:t>
      </w:r>
      <w:r w:rsidR="00670E46" w:rsidRPr="00173EF2">
        <w:rPr>
          <w:b/>
          <w:sz w:val="24"/>
          <w:szCs w:val="24"/>
        </w:rPr>
        <w:t xml:space="preserve"> по </w:t>
      </w:r>
      <w:r w:rsidR="00626110" w:rsidRPr="000D5C93">
        <w:rPr>
          <w:b/>
          <w:sz w:val="24"/>
          <w:szCs w:val="24"/>
        </w:rPr>
        <w:t>2</w:t>
      </w:r>
      <w:r w:rsidR="008F1568" w:rsidRPr="000D5C93">
        <w:rPr>
          <w:b/>
          <w:sz w:val="24"/>
          <w:szCs w:val="24"/>
        </w:rPr>
        <w:t>7</w:t>
      </w:r>
      <w:r w:rsidR="00A06C64" w:rsidRPr="00F031BF">
        <w:rPr>
          <w:b/>
          <w:sz w:val="24"/>
          <w:szCs w:val="24"/>
        </w:rPr>
        <w:t xml:space="preserve"> </w:t>
      </w:r>
      <w:r w:rsidR="00626110" w:rsidRPr="00F031BF">
        <w:rPr>
          <w:b/>
          <w:sz w:val="24"/>
          <w:szCs w:val="24"/>
        </w:rPr>
        <w:t>апреля</w:t>
      </w:r>
      <w:r w:rsidR="009A43F8" w:rsidRPr="00F031BF">
        <w:rPr>
          <w:b/>
          <w:sz w:val="24"/>
          <w:szCs w:val="24"/>
        </w:rPr>
        <w:t xml:space="preserve"> 20</w:t>
      </w:r>
      <w:r w:rsidR="00626110" w:rsidRPr="00F031BF">
        <w:rPr>
          <w:b/>
          <w:sz w:val="24"/>
          <w:szCs w:val="24"/>
        </w:rPr>
        <w:t>2</w:t>
      </w:r>
      <w:r w:rsidR="00487ECD">
        <w:rPr>
          <w:b/>
          <w:sz w:val="24"/>
          <w:szCs w:val="24"/>
        </w:rPr>
        <w:t>4</w:t>
      </w:r>
      <w:r w:rsidR="009A43F8" w:rsidRPr="00F031BF">
        <w:rPr>
          <w:b/>
          <w:sz w:val="24"/>
          <w:szCs w:val="24"/>
        </w:rPr>
        <w:t xml:space="preserve"> г.</w:t>
      </w:r>
      <w:r w:rsidR="009A43F8" w:rsidRPr="009A43F8">
        <w:rPr>
          <w:sz w:val="24"/>
          <w:szCs w:val="24"/>
        </w:rPr>
        <w:t xml:space="preserve"> К участию приглашаются </w:t>
      </w:r>
      <w:r w:rsidR="00995845">
        <w:rPr>
          <w:sz w:val="24"/>
          <w:szCs w:val="24"/>
        </w:rPr>
        <w:t>исследователи</w:t>
      </w:r>
      <w:r w:rsidR="00A01A0A">
        <w:rPr>
          <w:sz w:val="24"/>
          <w:szCs w:val="24"/>
        </w:rPr>
        <w:t xml:space="preserve"> (в том числе аспиранты, магистры, студенты)</w:t>
      </w:r>
      <w:r w:rsidR="00995845">
        <w:rPr>
          <w:sz w:val="24"/>
          <w:szCs w:val="24"/>
        </w:rPr>
        <w:t xml:space="preserve">, занимающиеся проблемами антропогенной трансформации природной среды. </w:t>
      </w:r>
    </w:p>
    <w:p w14:paraId="33922F8F" w14:textId="77777777" w:rsidR="0024730C" w:rsidRDefault="0024730C" w:rsidP="009822CD">
      <w:pPr>
        <w:ind w:firstLine="567"/>
        <w:jc w:val="both"/>
        <w:rPr>
          <w:sz w:val="24"/>
          <w:szCs w:val="24"/>
        </w:rPr>
      </w:pPr>
    </w:p>
    <w:p w14:paraId="0A37480F" w14:textId="77777777" w:rsidR="000F7961" w:rsidRPr="003A380E" w:rsidRDefault="003A380E" w:rsidP="003A380E">
      <w:pPr>
        <w:pStyle w:val="ae"/>
        <w:spacing w:line="276" w:lineRule="auto"/>
        <w:ind w:firstLine="567"/>
        <w:jc w:val="left"/>
        <w:rPr>
          <w:b/>
          <w:sz w:val="24"/>
          <w:szCs w:val="24"/>
        </w:rPr>
      </w:pPr>
      <w:r w:rsidRPr="003A380E">
        <w:rPr>
          <w:b/>
          <w:sz w:val="24"/>
          <w:szCs w:val="24"/>
        </w:rPr>
        <w:t>Тематика конференции (секции):</w:t>
      </w:r>
    </w:p>
    <w:p w14:paraId="05D42964" w14:textId="77777777" w:rsidR="000F7961" w:rsidRDefault="000F7961" w:rsidP="00A01A0A">
      <w:pPr>
        <w:pStyle w:val="ae"/>
        <w:numPr>
          <w:ilvl w:val="0"/>
          <w:numId w:val="23"/>
        </w:numPr>
        <w:spacing w:line="276" w:lineRule="auto"/>
        <w:ind w:left="567" w:hanging="425"/>
        <w:rPr>
          <w:sz w:val="22"/>
          <w:szCs w:val="24"/>
        </w:rPr>
      </w:pPr>
      <w:r w:rsidRPr="000F7961">
        <w:rPr>
          <w:sz w:val="22"/>
          <w:szCs w:val="24"/>
        </w:rPr>
        <w:t>Сохранение природной среды. Особо охраняемые природные территории.</w:t>
      </w:r>
    </w:p>
    <w:p w14:paraId="37448ECF" w14:textId="77777777" w:rsidR="000F7961" w:rsidRPr="000D5C93" w:rsidRDefault="000F7961" w:rsidP="00A01A0A">
      <w:pPr>
        <w:pStyle w:val="ae"/>
        <w:spacing w:line="276" w:lineRule="auto"/>
        <w:ind w:left="567" w:hanging="425"/>
        <w:rPr>
          <w:i/>
          <w:sz w:val="22"/>
          <w:szCs w:val="24"/>
        </w:rPr>
      </w:pPr>
      <w:r w:rsidRPr="000F7961">
        <w:rPr>
          <w:i/>
          <w:sz w:val="22"/>
          <w:szCs w:val="24"/>
        </w:rPr>
        <w:t>Р</w:t>
      </w:r>
      <w:r>
        <w:rPr>
          <w:i/>
          <w:sz w:val="22"/>
          <w:szCs w:val="24"/>
        </w:rPr>
        <w:t xml:space="preserve">уководители:  к.г.н., доцент </w:t>
      </w:r>
      <w:r w:rsidR="008F1568" w:rsidRPr="000D5C93">
        <w:rPr>
          <w:i/>
          <w:sz w:val="22"/>
          <w:szCs w:val="24"/>
        </w:rPr>
        <w:t xml:space="preserve">ПГНИУ </w:t>
      </w:r>
      <w:r w:rsidRPr="000D5C93">
        <w:rPr>
          <w:i/>
          <w:sz w:val="22"/>
          <w:szCs w:val="24"/>
        </w:rPr>
        <w:t>Санников П.Ю., заместитель директора по научной работе ФГБУ «Государственный заповедник «Басеги»» Зенкова Н.А., ст.преподаватель</w:t>
      </w:r>
      <w:r w:rsidR="008F1568" w:rsidRPr="000D5C93">
        <w:rPr>
          <w:i/>
          <w:sz w:val="22"/>
          <w:szCs w:val="24"/>
        </w:rPr>
        <w:t xml:space="preserve"> ПГНИУ</w:t>
      </w:r>
      <w:r w:rsidRPr="000D5C93">
        <w:rPr>
          <w:i/>
          <w:sz w:val="22"/>
          <w:szCs w:val="24"/>
        </w:rPr>
        <w:t xml:space="preserve"> Хотяновская Ю.В.</w:t>
      </w:r>
      <w:r w:rsidR="00EF6A6E" w:rsidRPr="000D5C93">
        <w:rPr>
          <w:i/>
          <w:sz w:val="22"/>
          <w:szCs w:val="24"/>
        </w:rPr>
        <w:t>, научный сотрудник МГУ Кадетов Н.Г.</w:t>
      </w:r>
    </w:p>
    <w:p w14:paraId="5C277EDA" w14:textId="77777777" w:rsidR="000F7961" w:rsidRPr="000D5C93" w:rsidRDefault="000F7961" w:rsidP="00A01A0A">
      <w:pPr>
        <w:pStyle w:val="ae"/>
        <w:numPr>
          <w:ilvl w:val="0"/>
          <w:numId w:val="23"/>
        </w:numPr>
        <w:spacing w:line="276" w:lineRule="auto"/>
        <w:ind w:left="567" w:hanging="425"/>
        <w:rPr>
          <w:sz w:val="22"/>
          <w:szCs w:val="24"/>
        </w:rPr>
      </w:pPr>
      <w:r w:rsidRPr="000D5C93">
        <w:rPr>
          <w:sz w:val="22"/>
          <w:szCs w:val="24"/>
        </w:rPr>
        <w:t>Техногенная трансформация природной среды.</w:t>
      </w:r>
    </w:p>
    <w:p w14:paraId="723A615C" w14:textId="7831FD59" w:rsidR="000F7961" w:rsidRPr="000D5C93" w:rsidRDefault="000F7961" w:rsidP="00A01A0A">
      <w:pPr>
        <w:pStyle w:val="ae"/>
        <w:spacing w:line="276" w:lineRule="auto"/>
        <w:ind w:left="567" w:hanging="425"/>
        <w:rPr>
          <w:i/>
          <w:sz w:val="22"/>
          <w:szCs w:val="24"/>
        </w:rPr>
      </w:pPr>
      <w:r w:rsidRPr="000D5C93">
        <w:rPr>
          <w:i/>
          <w:sz w:val="22"/>
          <w:szCs w:val="24"/>
        </w:rPr>
        <w:t>Руководители:  к.</w:t>
      </w:r>
      <w:r w:rsidR="00200BA3">
        <w:rPr>
          <w:i/>
          <w:sz w:val="22"/>
          <w:szCs w:val="24"/>
        </w:rPr>
        <w:t>б</w:t>
      </w:r>
      <w:r w:rsidRPr="000D5C93">
        <w:rPr>
          <w:i/>
          <w:sz w:val="22"/>
          <w:szCs w:val="24"/>
        </w:rPr>
        <w:t>.н., доцент</w:t>
      </w:r>
      <w:r w:rsidR="00617494" w:rsidRPr="000D5C93">
        <w:rPr>
          <w:i/>
          <w:sz w:val="22"/>
          <w:szCs w:val="24"/>
        </w:rPr>
        <w:t xml:space="preserve"> ПГНИУ</w:t>
      </w:r>
      <w:r w:rsidRPr="000D5C93">
        <w:rPr>
          <w:i/>
          <w:sz w:val="22"/>
          <w:szCs w:val="24"/>
        </w:rPr>
        <w:t xml:space="preserve"> Гатина Е.Л., ведущий научный сотрудник института почвоведения и агрохимии СО РАН, д.б.н. Артамонова В.С.</w:t>
      </w:r>
    </w:p>
    <w:p w14:paraId="44B60367" w14:textId="77777777" w:rsidR="007B0EE2" w:rsidRPr="000D5C93" w:rsidRDefault="007B0EE2" w:rsidP="00A01A0A">
      <w:pPr>
        <w:pStyle w:val="ae"/>
        <w:numPr>
          <w:ilvl w:val="0"/>
          <w:numId w:val="23"/>
        </w:numPr>
        <w:spacing w:line="276" w:lineRule="auto"/>
        <w:ind w:left="567" w:hanging="425"/>
        <w:jc w:val="left"/>
        <w:rPr>
          <w:sz w:val="22"/>
          <w:szCs w:val="24"/>
        </w:rPr>
      </w:pPr>
      <w:r w:rsidRPr="000D5C93">
        <w:rPr>
          <w:sz w:val="22"/>
          <w:szCs w:val="24"/>
        </w:rPr>
        <w:t>Климатогенная трансформация природной среды.</w:t>
      </w:r>
    </w:p>
    <w:p w14:paraId="15AD5F5C" w14:textId="77777777" w:rsidR="007B0EE2" w:rsidRPr="000D5C93" w:rsidRDefault="00D875C9" w:rsidP="00A01A0A">
      <w:pPr>
        <w:pStyle w:val="ae"/>
        <w:spacing w:line="276" w:lineRule="auto"/>
        <w:ind w:left="567" w:hanging="425"/>
        <w:jc w:val="left"/>
        <w:rPr>
          <w:i/>
          <w:sz w:val="22"/>
          <w:szCs w:val="24"/>
        </w:rPr>
      </w:pPr>
      <w:r w:rsidRPr="000D5C93">
        <w:rPr>
          <w:i/>
          <w:sz w:val="22"/>
          <w:szCs w:val="24"/>
        </w:rPr>
        <w:t>Руководители:  д.г.н.</w:t>
      </w:r>
      <w:r w:rsidR="008F1568" w:rsidRPr="000D5C93">
        <w:rPr>
          <w:i/>
          <w:sz w:val="22"/>
          <w:szCs w:val="24"/>
        </w:rPr>
        <w:t xml:space="preserve"> профессор</w:t>
      </w:r>
      <w:r w:rsidR="00617494" w:rsidRPr="000D5C93">
        <w:rPr>
          <w:i/>
          <w:sz w:val="22"/>
          <w:szCs w:val="24"/>
        </w:rPr>
        <w:t xml:space="preserve"> ПГНИУ</w:t>
      </w:r>
      <w:r w:rsidR="007B0EE2" w:rsidRPr="000D5C93">
        <w:rPr>
          <w:i/>
          <w:sz w:val="22"/>
          <w:szCs w:val="24"/>
        </w:rPr>
        <w:t xml:space="preserve"> Шихов А.Н., д.сх.н.</w:t>
      </w:r>
      <w:r w:rsidR="008F1568" w:rsidRPr="000D5C93">
        <w:rPr>
          <w:i/>
          <w:sz w:val="22"/>
          <w:szCs w:val="24"/>
        </w:rPr>
        <w:t>, профессор</w:t>
      </w:r>
      <w:r w:rsidR="00617494" w:rsidRPr="000D5C93">
        <w:rPr>
          <w:i/>
          <w:sz w:val="22"/>
          <w:szCs w:val="24"/>
        </w:rPr>
        <w:t xml:space="preserve"> УГЛТУ</w:t>
      </w:r>
      <w:r w:rsidR="007B0EE2" w:rsidRPr="000D5C93">
        <w:rPr>
          <w:i/>
          <w:sz w:val="22"/>
          <w:szCs w:val="24"/>
        </w:rPr>
        <w:t xml:space="preserve"> Морозов А.Е.,</w:t>
      </w:r>
      <w:r w:rsidR="008F1568" w:rsidRPr="000D5C93">
        <w:rPr>
          <w:i/>
          <w:sz w:val="22"/>
          <w:szCs w:val="24"/>
        </w:rPr>
        <w:t xml:space="preserve"> ассистент</w:t>
      </w:r>
      <w:r w:rsidR="007B0EE2" w:rsidRPr="000D5C93">
        <w:rPr>
          <w:i/>
          <w:sz w:val="22"/>
          <w:szCs w:val="24"/>
        </w:rPr>
        <w:t xml:space="preserve"> </w:t>
      </w:r>
      <w:r w:rsidR="00617494" w:rsidRPr="000D5C93">
        <w:rPr>
          <w:i/>
          <w:sz w:val="22"/>
          <w:szCs w:val="24"/>
        </w:rPr>
        <w:t xml:space="preserve">ПГНИУ </w:t>
      </w:r>
      <w:r w:rsidR="007B0EE2" w:rsidRPr="000D5C93">
        <w:rPr>
          <w:i/>
          <w:sz w:val="22"/>
          <w:szCs w:val="24"/>
        </w:rPr>
        <w:t>Абдулманова И.Ф.</w:t>
      </w:r>
    </w:p>
    <w:p w14:paraId="37301734" w14:textId="77777777" w:rsidR="000F7961" w:rsidRPr="00CE0635" w:rsidRDefault="002245E2" w:rsidP="00A01A0A">
      <w:pPr>
        <w:pStyle w:val="ae"/>
        <w:numPr>
          <w:ilvl w:val="0"/>
          <w:numId w:val="23"/>
        </w:numPr>
        <w:spacing w:line="276" w:lineRule="auto"/>
        <w:ind w:left="567" w:hanging="425"/>
        <w:rPr>
          <w:sz w:val="22"/>
          <w:szCs w:val="24"/>
        </w:rPr>
      </w:pPr>
      <w:r w:rsidRPr="00CE0635">
        <w:rPr>
          <w:sz w:val="22"/>
          <w:szCs w:val="24"/>
        </w:rPr>
        <w:t>Трансформация геохимических потоков в</w:t>
      </w:r>
      <w:r w:rsidR="000F7961" w:rsidRPr="00CE0635">
        <w:rPr>
          <w:sz w:val="22"/>
          <w:szCs w:val="24"/>
        </w:rPr>
        <w:t xml:space="preserve"> почв</w:t>
      </w:r>
      <w:r w:rsidRPr="00CE0635">
        <w:rPr>
          <w:sz w:val="22"/>
          <w:szCs w:val="24"/>
        </w:rPr>
        <w:t>ах</w:t>
      </w:r>
      <w:r w:rsidR="000F7961" w:rsidRPr="00CE0635">
        <w:rPr>
          <w:sz w:val="22"/>
          <w:szCs w:val="24"/>
        </w:rPr>
        <w:t>, экосистем</w:t>
      </w:r>
      <w:r w:rsidRPr="00CE0635">
        <w:rPr>
          <w:sz w:val="22"/>
          <w:szCs w:val="24"/>
        </w:rPr>
        <w:t>ах и окружающей среде</w:t>
      </w:r>
      <w:r w:rsidR="000F7961" w:rsidRPr="00CE0635">
        <w:rPr>
          <w:sz w:val="22"/>
          <w:szCs w:val="24"/>
        </w:rPr>
        <w:t>.</w:t>
      </w:r>
    </w:p>
    <w:p w14:paraId="4AF6E401" w14:textId="231626CF" w:rsidR="000F7961" w:rsidRPr="000D5C93" w:rsidRDefault="005744FB" w:rsidP="00A01A0A">
      <w:pPr>
        <w:pStyle w:val="ae"/>
        <w:spacing w:line="276" w:lineRule="auto"/>
        <w:ind w:left="567" w:hanging="425"/>
        <w:rPr>
          <w:i/>
          <w:sz w:val="22"/>
          <w:szCs w:val="24"/>
        </w:rPr>
      </w:pPr>
      <w:r w:rsidRPr="000D5C93">
        <w:rPr>
          <w:i/>
          <w:sz w:val="22"/>
          <w:szCs w:val="24"/>
        </w:rPr>
        <w:t xml:space="preserve">Руководители: </w:t>
      </w:r>
      <w:r w:rsidR="00200BA3">
        <w:rPr>
          <w:i/>
          <w:sz w:val="22"/>
          <w:szCs w:val="24"/>
        </w:rPr>
        <w:t>к.б</w:t>
      </w:r>
      <w:r w:rsidR="00AB5642" w:rsidRPr="000D5C93">
        <w:rPr>
          <w:i/>
          <w:sz w:val="22"/>
          <w:szCs w:val="24"/>
        </w:rPr>
        <w:t xml:space="preserve">.н., </w:t>
      </w:r>
      <w:r w:rsidR="0012093B" w:rsidRPr="000D5C93">
        <w:rPr>
          <w:i/>
          <w:sz w:val="22"/>
          <w:szCs w:val="24"/>
        </w:rPr>
        <w:t>доцент</w:t>
      </w:r>
      <w:r w:rsidR="00617494" w:rsidRPr="000D5C93">
        <w:rPr>
          <w:i/>
          <w:sz w:val="22"/>
          <w:szCs w:val="24"/>
        </w:rPr>
        <w:t xml:space="preserve"> ПГНИУ</w:t>
      </w:r>
      <w:r w:rsidR="0012093B" w:rsidRPr="000D5C93">
        <w:rPr>
          <w:i/>
          <w:sz w:val="22"/>
          <w:szCs w:val="24"/>
        </w:rPr>
        <w:t xml:space="preserve"> Шестаков</w:t>
      </w:r>
      <w:r w:rsidR="00617494" w:rsidRPr="000D5C93">
        <w:rPr>
          <w:i/>
          <w:sz w:val="22"/>
          <w:szCs w:val="24"/>
        </w:rPr>
        <w:t xml:space="preserve"> И.Е.</w:t>
      </w:r>
      <w:r w:rsidR="0012093B" w:rsidRPr="000D5C93">
        <w:rPr>
          <w:i/>
          <w:sz w:val="22"/>
          <w:szCs w:val="24"/>
        </w:rPr>
        <w:t xml:space="preserve">, </w:t>
      </w:r>
      <w:r w:rsidR="003C3CFE" w:rsidRPr="000D5C93">
        <w:rPr>
          <w:i/>
          <w:sz w:val="22"/>
          <w:szCs w:val="24"/>
        </w:rPr>
        <w:t xml:space="preserve">к.г.н. </w:t>
      </w:r>
      <w:r w:rsidR="0012093B" w:rsidRPr="000D5C93">
        <w:rPr>
          <w:i/>
          <w:sz w:val="22"/>
          <w:szCs w:val="24"/>
        </w:rPr>
        <w:t>зав. лабораторией экологии и охраны природы</w:t>
      </w:r>
      <w:r w:rsidR="00617494" w:rsidRPr="000D5C93">
        <w:rPr>
          <w:i/>
          <w:sz w:val="22"/>
          <w:szCs w:val="24"/>
        </w:rPr>
        <w:t xml:space="preserve"> ПГНИУ</w:t>
      </w:r>
      <w:r w:rsidR="0012093B" w:rsidRPr="000D5C93">
        <w:rPr>
          <w:i/>
          <w:sz w:val="22"/>
          <w:szCs w:val="24"/>
        </w:rPr>
        <w:t xml:space="preserve"> Дзюба </w:t>
      </w:r>
      <w:r w:rsidR="00617494" w:rsidRPr="000D5C93">
        <w:rPr>
          <w:i/>
          <w:sz w:val="22"/>
          <w:szCs w:val="24"/>
        </w:rPr>
        <w:t>Е.А.</w:t>
      </w:r>
    </w:p>
    <w:p w14:paraId="7C95EA74" w14:textId="77777777" w:rsidR="000F7961" w:rsidRPr="000D5C93" w:rsidRDefault="000F7961" w:rsidP="00A01A0A">
      <w:pPr>
        <w:pStyle w:val="ae"/>
        <w:numPr>
          <w:ilvl w:val="0"/>
          <w:numId w:val="23"/>
        </w:numPr>
        <w:spacing w:line="276" w:lineRule="auto"/>
        <w:ind w:left="567" w:hanging="425"/>
        <w:jc w:val="left"/>
        <w:rPr>
          <w:sz w:val="22"/>
          <w:szCs w:val="24"/>
        </w:rPr>
      </w:pPr>
      <w:r w:rsidRPr="000D5C93">
        <w:rPr>
          <w:sz w:val="22"/>
          <w:szCs w:val="24"/>
        </w:rPr>
        <w:t>Устойчивое управление лесами и зеленой инфраструктурой города.</w:t>
      </w:r>
    </w:p>
    <w:p w14:paraId="26254443" w14:textId="1DE0B56A" w:rsidR="00A01A0A" w:rsidRDefault="00487ECD" w:rsidP="00A01A0A">
      <w:pPr>
        <w:pStyle w:val="ae"/>
        <w:spacing w:line="276" w:lineRule="auto"/>
        <w:ind w:left="567" w:hanging="425"/>
        <w:jc w:val="left"/>
        <w:rPr>
          <w:b/>
          <w:sz w:val="24"/>
          <w:szCs w:val="24"/>
        </w:rPr>
      </w:pPr>
      <w:r w:rsidRPr="000D5C93">
        <w:rPr>
          <w:i/>
          <w:sz w:val="22"/>
          <w:szCs w:val="24"/>
        </w:rPr>
        <w:t>Руководители:  к.сх</w:t>
      </w:r>
      <w:r w:rsidR="0012093B" w:rsidRPr="000D5C93">
        <w:rPr>
          <w:i/>
          <w:sz w:val="22"/>
          <w:szCs w:val="24"/>
        </w:rPr>
        <w:t>.н., доцент</w:t>
      </w:r>
      <w:r w:rsidR="00617494" w:rsidRPr="000D5C93">
        <w:rPr>
          <w:i/>
          <w:sz w:val="22"/>
          <w:szCs w:val="24"/>
        </w:rPr>
        <w:t xml:space="preserve"> ПГНИУ</w:t>
      </w:r>
      <w:r w:rsidR="005744FB" w:rsidRPr="000D5C93">
        <w:t xml:space="preserve"> </w:t>
      </w:r>
      <w:r w:rsidRPr="000D5C93">
        <w:rPr>
          <w:i/>
          <w:sz w:val="22"/>
          <w:szCs w:val="24"/>
        </w:rPr>
        <w:t>Иванчина Л.А., к.г.н</w:t>
      </w:r>
      <w:r w:rsidR="0012093B" w:rsidRPr="000D5C93">
        <w:rPr>
          <w:i/>
          <w:sz w:val="22"/>
          <w:szCs w:val="24"/>
        </w:rPr>
        <w:t>, доцент</w:t>
      </w:r>
      <w:r w:rsidR="00617494" w:rsidRPr="000D5C93">
        <w:rPr>
          <w:i/>
          <w:sz w:val="22"/>
          <w:szCs w:val="24"/>
        </w:rPr>
        <w:t xml:space="preserve"> ПГНИУ</w:t>
      </w:r>
      <w:r w:rsidR="0012093B" w:rsidRPr="000D5C93">
        <w:rPr>
          <w:i/>
          <w:sz w:val="22"/>
          <w:szCs w:val="24"/>
        </w:rPr>
        <w:t xml:space="preserve"> Кулакова</w:t>
      </w:r>
      <w:r w:rsidR="00617494" w:rsidRPr="000D5C93">
        <w:rPr>
          <w:i/>
          <w:sz w:val="22"/>
          <w:szCs w:val="24"/>
        </w:rPr>
        <w:t xml:space="preserve"> С.А.</w:t>
      </w:r>
      <w:r w:rsidR="00EF6A6E" w:rsidRPr="000D5C93">
        <w:rPr>
          <w:i/>
          <w:sz w:val="22"/>
          <w:szCs w:val="24"/>
        </w:rPr>
        <w:t>, директор МКУ «Пермское городское лесничество» Куликов М.А.</w:t>
      </w:r>
      <w:r w:rsidR="00A01A0A">
        <w:rPr>
          <w:b/>
          <w:sz w:val="24"/>
          <w:szCs w:val="24"/>
        </w:rPr>
        <w:br w:type="page"/>
      </w:r>
    </w:p>
    <w:p w14:paraId="0B9F674F" w14:textId="47BFDA44" w:rsidR="003A380E" w:rsidRDefault="00617494" w:rsidP="00617494">
      <w:pPr>
        <w:pStyle w:val="ae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Формы участия в конференции:</w:t>
      </w:r>
    </w:p>
    <w:p w14:paraId="7D4AECB4" w14:textId="77777777" w:rsidR="003A380E" w:rsidRPr="003A6238" w:rsidRDefault="003A380E" w:rsidP="00A01A0A">
      <w:pPr>
        <w:pStyle w:val="af1"/>
        <w:numPr>
          <w:ilvl w:val="0"/>
          <w:numId w:val="22"/>
        </w:numPr>
        <w:tabs>
          <w:tab w:val="left" w:pos="567"/>
        </w:tabs>
        <w:spacing w:line="276" w:lineRule="auto"/>
        <w:ind w:left="142" w:firstLine="0"/>
        <w:rPr>
          <w:sz w:val="24"/>
          <w:szCs w:val="24"/>
        </w:rPr>
      </w:pPr>
      <w:r w:rsidRPr="003A6238">
        <w:rPr>
          <w:sz w:val="24"/>
          <w:szCs w:val="24"/>
        </w:rPr>
        <w:t>Пленарный доклад</w:t>
      </w:r>
      <w:r>
        <w:rPr>
          <w:sz w:val="24"/>
          <w:szCs w:val="24"/>
        </w:rPr>
        <w:t>;</w:t>
      </w:r>
    </w:p>
    <w:p w14:paraId="3E67BFA2" w14:textId="77777777" w:rsidR="003A380E" w:rsidRDefault="003A380E" w:rsidP="00A01A0A">
      <w:pPr>
        <w:pStyle w:val="af1"/>
        <w:numPr>
          <w:ilvl w:val="0"/>
          <w:numId w:val="22"/>
        </w:numPr>
        <w:tabs>
          <w:tab w:val="left" w:pos="567"/>
        </w:tabs>
        <w:spacing w:line="276" w:lineRule="auto"/>
        <w:ind w:left="142" w:firstLine="0"/>
        <w:rPr>
          <w:sz w:val="24"/>
          <w:szCs w:val="24"/>
        </w:rPr>
      </w:pPr>
      <w:r w:rsidRPr="003A6238">
        <w:rPr>
          <w:sz w:val="24"/>
          <w:szCs w:val="24"/>
        </w:rPr>
        <w:t>Секционный доклад</w:t>
      </w:r>
      <w:r>
        <w:rPr>
          <w:sz w:val="24"/>
          <w:szCs w:val="24"/>
        </w:rPr>
        <w:t>;</w:t>
      </w:r>
    </w:p>
    <w:p w14:paraId="2D2F88A3" w14:textId="77777777" w:rsidR="003A380E" w:rsidRDefault="003A380E" w:rsidP="00A01A0A">
      <w:pPr>
        <w:pStyle w:val="af1"/>
        <w:numPr>
          <w:ilvl w:val="0"/>
          <w:numId w:val="22"/>
        </w:numPr>
        <w:tabs>
          <w:tab w:val="left" w:pos="567"/>
        </w:tabs>
        <w:spacing w:line="276" w:lineRule="auto"/>
        <w:ind w:left="142" w:firstLine="0"/>
        <w:rPr>
          <w:sz w:val="24"/>
          <w:szCs w:val="24"/>
        </w:rPr>
      </w:pPr>
      <w:r>
        <w:rPr>
          <w:sz w:val="24"/>
          <w:szCs w:val="24"/>
        </w:rPr>
        <w:t>Дистанционный доклад;</w:t>
      </w:r>
    </w:p>
    <w:p w14:paraId="1399A671" w14:textId="77777777" w:rsidR="003A380E" w:rsidRDefault="003A380E" w:rsidP="00A01A0A">
      <w:pPr>
        <w:pStyle w:val="af1"/>
        <w:numPr>
          <w:ilvl w:val="0"/>
          <w:numId w:val="22"/>
        </w:numPr>
        <w:tabs>
          <w:tab w:val="left" w:pos="567"/>
        </w:tabs>
        <w:spacing w:line="276" w:lineRule="auto"/>
        <w:ind w:left="142" w:firstLine="0"/>
        <w:rPr>
          <w:sz w:val="24"/>
          <w:szCs w:val="24"/>
        </w:rPr>
      </w:pPr>
      <w:r>
        <w:rPr>
          <w:sz w:val="24"/>
          <w:szCs w:val="24"/>
        </w:rPr>
        <w:t>Стендовый доклад;</w:t>
      </w:r>
    </w:p>
    <w:p w14:paraId="0892ECA2" w14:textId="77777777" w:rsidR="003A380E" w:rsidRPr="00864BEC" w:rsidRDefault="003A380E" w:rsidP="00A01A0A">
      <w:pPr>
        <w:pStyle w:val="af1"/>
        <w:numPr>
          <w:ilvl w:val="0"/>
          <w:numId w:val="22"/>
        </w:numPr>
        <w:tabs>
          <w:tab w:val="left" w:pos="567"/>
        </w:tabs>
        <w:spacing w:line="276" w:lineRule="auto"/>
        <w:ind w:left="142" w:firstLine="0"/>
        <w:rPr>
          <w:sz w:val="24"/>
          <w:szCs w:val="24"/>
        </w:rPr>
      </w:pPr>
      <w:r w:rsidRPr="00864BEC">
        <w:rPr>
          <w:sz w:val="24"/>
          <w:szCs w:val="24"/>
        </w:rPr>
        <w:t>Заочное участие.</w:t>
      </w:r>
    </w:p>
    <w:p w14:paraId="078CC372" w14:textId="77777777" w:rsidR="003A380E" w:rsidRDefault="003A380E" w:rsidP="003A380E">
      <w:pPr>
        <w:pStyle w:val="ae"/>
        <w:ind w:firstLine="567"/>
        <w:rPr>
          <w:b/>
          <w:sz w:val="14"/>
          <w:szCs w:val="24"/>
        </w:rPr>
      </w:pPr>
    </w:p>
    <w:p w14:paraId="3E328F8E" w14:textId="77777777" w:rsidR="003A380E" w:rsidRDefault="003A380E" w:rsidP="003A380E">
      <w:pPr>
        <w:pStyle w:val="ae"/>
        <w:spacing w:line="276" w:lineRule="auto"/>
        <w:ind w:firstLine="567"/>
        <w:rPr>
          <w:b/>
          <w:sz w:val="14"/>
          <w:szCs w:val="24"/>
        </w:rPr>
      </w:pPr>
    </w:p>
    <w:p w14:paraId="34BA1BB2" w14:textId="77777777" w:rsidR="003A380E" w:rsidRDefault="003A380E" w:rsidP="003A380E">
      <w:pPr>
        <w:pStyle w:val="ae"/>
        <w:spacing w:line="276" w:lineRule="auto"/>
        <w:ind w:firstLine="0"/>
        <w:jc w:val="center"/>
        <w:rPr>
          <w:b/>
          <w:i/>
          <w:sz w:val="22"/>
          <w:szCs w:val="24"/>
        </w:rPr>
      </w:pPr>
      <w:r w:rsidRPr="00B442BF">
        <w:rPr>
          <w:b/>
          <w:i/>
          <w:sz w:val="22"/>
          <w:szCs w:val="24"/>
        </w:rPr>
        <w:t xml:space="preserve">У участников есть возможность выступить с докладом </w:t>
      </w:r>
      <w:r w:rsidRPr="00DF0451">
        <w:rPr>
          <w:b/>
          <w:i/>
          <w:sz w:val="22"/>
          <w:szCs w:val="24"/>
          <w:u w:val="single"/>
        </w:rPr>
        <w:t>дистанционно</w:t>
      </w:r>
      <w:r w:rsidRPr="00B442BF">
        <w:rPr>
          <w:b/>
          <w:i/>
          <w:sz w:val="22"/>
          <w:szCs w:val="24"/>
        </w:rPr>
        <w:t xml:space="preserve">. Присутствие на всех секциях </w:t>
      </w:r>
      <w:r>
        <w:rPr>
          <w:b/>
          <w:i/>
          <w:sz w:val="22"/>
          <w:szCs w:val="24"/>
        </w:rPr>
        <w:t>конференции</w:t>
      </w:r>
      <w:r w:rsidRPr="00B442BF">
        <w:rPr>
          <w:b/>
          <w:i/>
          <w:sz w:val="22"/>
          <w:szCs w:val="24"/>
        </w:rPr>
        <w:t xml:space="preserve"> будет организовано и в дистанционном формате.</w:t>
      </w:r>
    </w:p>
    <w:p w14:paraId="62C53EB9" w14:textId="77777777" w:rsidR="000F27AE" w:rsidRPr="009822CD" w:rsidRDefault="000F27AE" w:rsidP="000F27AE">
      <w:pPr>
        <w:pStyle w:val="a3"/>
        <w:spacing w:before="240"/>
        <w:jc w:val="center"/>
        <w:rPr>
          <w:b/>
          <w:szCs w:val="24"/>
          <w:u w:val="single"/>
        </w:rPr>
      </w:pPr>
      <w:r w:rsidRPr="00027DFD">
        <w:rPr>
          <w:b/>
          <w:szCs w:val="24"/>
          <w:u w:val="single"/>
        </w:rPr>
        <w:t>Рабочи</w:t>
      </w:r>
      <w:r>
        <w:rPr>
          <w:b/>
          <w:szCs w:val="24"/>
          <w:u w:val="single"/>
        </w:rPr>
        <w:t>е</w:t>
      </w:r>
      <w:r w:rsidRPr="00027DFD">
        <w:rPr>
          <w:b/>
          <w:szCs w:val="24"/>
          <w:u w:val="single"/>
        </w:rPr>
        <w:t xml:space="preserve"> язык</w:t>
      </w:r>
      <w:r>
        <w:rPr>
          <w:b/>
          <w:szCs w:val="24"/>
          <w:u w:val="single"/>
        </w:rPr>
        <w:t>и</w:t>
      </w:r>
      <w:r w:rsidRPr="00027DFD">
        <w:rPr>
          <w:b/>
          <w:szCs w:val="24"/>
          <w:u w:val="single"/>
        </w:rPr>
        <w:t xml:space="preserve"> школы-семинара – русский</w:t>
      </w:r>
      <w:r>
        <w:rPr>
          <w:b/>
          <w:szCs w:val="24"/>
          <w:u w:val="single"/>
        </w:rPr>
        <w:t>, английский</w:t>
      </w:r>
    </w:p>
    <w:p w14:paraId="44042EDA" w14:textId="77777777" w:rsidR="00DF0451" w:rsidRDefault="00DF0451" w:rsidP="000F27AE">
      <w:pPr>
        <w:ind w:firstLine="567"/>
        <w:jc w:val="both"/>
        <w:rPr>
          <w:sz w:val="24"/>
          <w:szCs w:val="24"/>
        </w:rPr>
      </w:pPr>
    </w:p>
    <w:p w14:paraId="6F862D65" w14:textId="7F49F115" w:rsidR="000F27AE" w:rsidRDefault="000F27AE" w:rsidP="000F27AE">
      <w:pPr>
        <w:ind w:firstLine="567"/>
        <w:jc w:val="both"/>
        <w:rPr>
          <w:sz w:val="24"/>
          <w:szCs w:val="24"/>
        </w:rPr>
      </w:pPr>
      <w:r w:rsidRPr="00D63F00">
        <w:rPr>
          <w:sz w:val="24"/>
          <w:szCs w:val="24"/>
        </w:rPr>
        <w:t xml:space="preserve">По результатам работы </w:t>
      </w:r>
      <w:r>
        <w:rPr>
          <w:sz w:val="24"/>
          <w:szCs w:val="24"/>
        </w:rPr>
        <w:t>будет издан</w:t>
      </w:r>
      <w:r w:rsidR="00915070">
        <w:rPr>
          <w:sz w:val="24"/>
          <w:szCs w:val="24"/>
        </w:rPr>
        <w:t xml:space="preserve"> </w:t>
      </w:r>
      <w:r w:rsidR="00915070" w:rsidRPr="00915070">
        <w:rPr>
          <w:b/>
          <w:sz w:val="24"/>
          <w:szCs w:val="24"/>
          <w:u w:val="single"/>
        </w:rPr>
        <w:t xml:space="preserve">электронный </w:t>
      </w:r>
      <w:r w:rsidRPr="00933FAF">
        <w:rPr>
          <w:b/>
          <w:sz w:val="24"/>
          <w:szCs w:val="24"/>
          <w:u w:val="single"/>
        </w:rPr>
        <w:t xml:space="preserve">сборник материалов </w:t>
      </w:r>
      <w:r w:rsidR="00F031BF" w:rsidRPr="00F031BF">
        <w:rPr>
          <w:b/>
          <w:sz w:val="24"/>
          <w:szCs w:val="24"/>
          <w:u w:val="single"/>
        </w:rPr>
        <w:t>научной конференции молодых ученых</w:t>
      </w:r>
      <w:r w:rsidRPr="00933FAF">
        <w:rPr>
          <w:b/>
          <w:sz w:val="24"/>
          <w:szCs w:val="24"/>
          <w:u w:val="single"/>
        </w:rPr>
        <w:t xml:space="preserve"> «</w:t>
      </w:r>
      <w:r w:rsidR="00915070">
        <w:rPr>
          <w:b/>
          <w:sz w:val="24"/>
          <w:szCs w:val="24"/>
          <w:u w:val="single"/>
        </w:rPr>
        <w:t>Экологическая безопасность в условиях антропогенной трансформации природной среды</w:t>
      </w:r>
      <w:r w:rsidRPr="00933FAF">
        <w:rPr>
          <w:b/>
          <w:sz w:val="24"/>
          <w:szCs w:val="24"/>
          <w:u w:val="single"/>
        </w:rPr>
        <w:t>»</w:t>
      </w:r>
      <w:r>
        <w:rPr>
          <w:sz w:val="24"/>
          <w:szCs w:val="24"/>
        </w:rPr>
        <w:t xml:space="preserve"> с размещением в базе РИНЦ.</w:t>
      </w:r>
    </w:p>
    <w:p w14:paraId="0988717B" w14:textId="77777777" w:rsidR="000F27AE" w:rsidRDefault="000F27AE" w:rsidP="000F27AE">
      <w:pPr>
        <w:ind w:firstLine="567"/>
        <w:jc w:val="both"/>
        <w:rPr>
          <w:sz w:val="24"/>
          <w:szCs w:val="24"/>
        </w:rPr>
      </w:pPr>
    </w:p>
    <w:p w14:paraId="527643D7" w14:textId="77777777" w:rsidR="000F27AE" w:rsidRDefault="000F27AE" w:rsidP="00DF0451">
      <w:pPr>
        <w:jc w:val="center"/>
        <w:rPr>
          <w:sz w:val="24"/>
          <w:szCs w:val="24"/>
        </w:rPr>
      </w:pPr>
      <w:r w:rsidRPr="00DF0451">
        <w:rPr>
          <w:sz w:val="24"/>
          <w:szCs w:val="24"/>
        </w:rPr>
        <w:t xml:space="preserve">Лучшие доклады будут рекомендованы для публикации в научном журнале </w:t>
      </w:r>
      <w:r w:rsidR="00DF0451" w:rsidRPr="00DF0451">
        <w:rPr>
          <w:sz w:val="24"/>
          <w:szCs w:val="24"/>
        </w:rPr>
        <w:t>«Антропогенная трансформация природной среды»</w:t>
      </w:r>
      <w:r w:rsidRPr="00DF0451">
        <w:rPr>
          <w:sz w:val="24"/>
          <w:szCs w:val="24"/>
        </w:rPr>
        <w:t>, включе</w:t>
      </w:r>
      <w:r w:rsidR="00961DA9" w:rsidRPr="00DF0451">
        <w:rPr>
          <w:sz w:val="24"/>
          <w:szCs w:val="24"/>
        </w:rPr>
        <w:t>нн</w:t>
      </w:r>
      <w:r w:rsidR="00DF0451" w:rsidRPr="00DF0451">
        <w:rPr>
          <w:sz w:val="24"/>
          <w:szCs w:val="24"/>
        </w:rPr>
        <w:t>ого</w:t>
      </w:r>
      <w:r w:rsidR="00961DA9" w:rsidRPr="00DF0451">
        <w:rPr>
          <w:sz w:val="24"/>
          <w:szCs w:val="24"/>
        </w:rPr>
        <w:t xml:space="preserve"> в базу РИН</w:t>
      </w:r>
      <w:r w:rsidR="00F031BF" w:rsidRPr="00DF0451">
        <w:rPr>
          <w:sz w:val="24"/>
          <w:szCs w:val="24"/>
        </w:rPr>
        <w:t>Ц</w:t>
      </w:r>
      <w:r w:rsidR="00DF0451" w:rsidRPr="00DF0451">
        <w:rPr>
          <w:sz w:val="24"/>
          <w:szCs w:val="24"/>
        </w:rPr>
        <w:t>.</w:t>
      </w:r>
    </w:p>
    <w:p w14:paraId="1E1565E0" w14:textId="77777777" w:rsidR="00DF0451" w:rsidRDefault="00DF0451" w:rsidP="00DF0451">
      <w:pPr>
        <w:jc w:val="center"/>
        <w:rPr>
          <w:sz w:val="24"/>
          <w:szCs w:val="24"/>
        </w:rPr>
      </w:pPr>
    </w:p>
    <w:p w14:paraId="35F202E4" w14:textId="77777777" w:rsidR="002C2BEB" w:rsidRDefault="002C2BEB" w:rsidP="00D63F00">
      <w:pPr>
        <w:pStyle w:val="ae"/>
        <w:ind w:firstLine="0"/>
        <w:jc w:val="center"/>
        <w:rPr>
          <w:b/>
          <w:sz w:val="24"/>
          <w:szCs w:val="24"/>
        </w:rPr>
      </w:pPr>
    </w:p>
    <w:p w14:paraId="2065A75E" w14:textId="77777777" w:rsidR="00DF0451" w:rsidRDefault="002C24FB" w:rsidP="00A01A0A">
      <w:pPr>
        <w:pStyle w:val="ae"/>
        <w:spacing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DF0451">
        <w:rPr>
          <w:b/>
          <w:sz w:val="24"/>
          <w:szCs w:val="24"/>
        </w:rPr>
        <w:t>редседатель научной конференции</w:t>
      </w:r>
    </w:p>
    <w:tbl>
      <w:tblPr>
        <w:tblW w:w="10773" w:type="dxa"/>
        <w:tblInd w:w="108" w:type="dxa"/>
        <w:tblLook w:val="01E0" w:firstRow="1" w:lastRow="1" w:firstColumn="1" w:lastColumn="1" w:noHBand="0" w:noVBand="0"/>
      </w:tblPr>
      <w:tblGrid>
        <w:gridCol w:w="2694"/>
        <w:gridCol w:w="8079"/>
      </w:tblGrid>
      <w:tr w:rsidR="00D63F00" w:rsidRPr="000D5C93" w14:paraId="1E5B1E08" w14:textId="77777777" w:rsidTr="00A01A0A">
        <w:trPr>
          <w:trHeight w:val="418"/>
        </w:trPr>
        <w:tc>
          <w:tcPr>
            <w:tcW w:w="2694" w:type="dxa"/>
            <w:shd w:val="clear" w:color="auto" w:fill="auto"/>
          </w:tcPr>
          <w:p w14:paraId="76D28003" w14:textId="77777777" w:rsidR="00D63F00" w:rsidRPr="000D5C93" w:rsidRDefault="00D63F00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D5C93">
              <w:rPr>
                <w:caps/>
                <w:sz w:val="24"/>
                <w:szCs w:val="24"/>
              </w:rPr>
              <w:t>Бузмаков С.А.</w:t>
            </w:r>
          </w:p>
        </w:tc>
        <w:tc>
          <w:tcPr>
            <w:tcW w:w="8079" w:type="dxa"/>
            <w:shd w:val="clear" w:color="auto" w:fill="auto"/>
          </w:tcPr>
          <w:p w14:paraId="0485DC25" w14:textId="77777777" w:rsidR="00D63F00" w:rsidRPr="000D5C93" w:rsidRDefault="00617494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0D5C93">
              <w:rPr>
                <w:sz w:val="24"/>
                <w:szCs w:val="24"/>
              </w:rPr>
              <w:t xml:space="preserve">заслуженный эколог РФ, </w:t>
            </w:r>
            <w:r w:rsidR="00D63F00" w:rsidRPr="000D5C93">
              <w:rPr>
                <w:sz w:val="24"/>
                <w:szCs w:val="24"/>
              </w:rPr>
              <w:t>зав. кафедрой биогеоценологии и охраны природы ПГНИУ, д.г.н., профессор</w:t>
            </w:r>
            <w:r w:rsidR="004374BF" w:rsidRPr="000D5C93">
              <w:rPr>
                <w:sz w:val="24"/>
                <w:szCs w:val="24"/>
              </w:rPr>
              <w:t>.</w:t>
            </w:r>
          </w:p>
        </w:tc>
      </w:tr>
    </w:tbl>
    <w:p w14:paraId="289BE14A" w14:textId="77777777" w:rsidR="00D63F00" w:rsidRPr="000D5C93" w:rsidRDefault="00D63F00" w:rsidP="00A01A0A">
      <w:pPr>
        <w:pStyle w:val="ae"/>
        <w:tabs>
          <w:tab w:val="left" w:pos="10773"/>
        </w:tabs>
        <w:spacing w:line="276" w:lineRule="auto"/>
        <w:ind w:firstLine="0"/>
        <w:jc w:val="center"/>
        <w:rPr>
          <w:b/>
          <w:sz w:val="24"/>
          <w:szCs w:val="24"/>
        </w:rPr>
      </w:pPr>
    </w:p>
    <w:p w14:paraId="7F1E9930" w14:textId="77777777" w:rsidR="00D63F00" w:rsidRPr="000D5C93" w:rsidRDefault="00D63F00" w:rsidP="00A01A0A">
      <w:pPr>
        <w:pStyle w:val="ae"/>
        <w:tabs>
          <w:tab w:val="left" w:pos="10773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0D5C93">
        <w:rPr>
          <w:b/>
          <w:sz w:val="24"/>
          <w:szCs w:val="24"/>
        </w:rPr>
        <w:t xml:space="preserve">Научный комитет </w:t>
      </w:r>
      <w:r w:rsidR="00DF0451" w:rsidRPr="000D5C93">
        <w:rPr>
          <w:b/>
          <w:sz w:val="24"/>
          <w:szCs w:val="24"/>
        </w:rPr>
        <w:t>конференции</w:t>
      </w:r>
    </w:p>
    <w:tbl>
      <w:tblPr>
        <w:tblW w:w="10773" w:type="dxa"/>
        <w:tblInd w:w="108" w:type="dxa"/>
        <w:tblLook w:val="01E0" w:firstRow="1" w:lastRow="1" w:firstColumn="1" w:lastColumn="1" w:noHBand="0" w:noVBand="0"/>
      </w:tblPr>
      <w:tblGrid>
        <w:gridCol w:w="2694"/>
        <w:gridCol w:w="8079"/>
      </w:tblGrid>
      <w:tr w:rsidR="004B3AD3" w:rsidRPr="000D5C93" w14:paraId="1D4C50A8" w14:textId="77777777" w:rsidTr="00A01A0A">
        <w:trPr>
          <w:trHeight w:val="397"/>
        </w:trPr>
        <w:tc>
          <w:tcPr>
            <w:tcW w:w="2694" w:type="dxa"/>
          </w:tcPr>
          <w:p w14:paraId="53E7C750" w14:textId="77777777" w:rsidR="004B3AD3" w:rsidRPr="000D5C93" w:rsidRDefault="004B3AD3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jc w:val="left"/>
              <w:rPr>
                <w:caps/>
                <w:sz w:val="24"/>
                <w:szCs w:val="24"/>
              </w:rPr>
            </w:pPr>
            <w:r w:rsidRPr="000D5C93">
              <w:rPr>
                <w:caps/>
                <w:sz w:val="24"/>
                <w:szCs w:val="24"/>
              </w:rPr>
              <w:t>АРТаМОНОВА В.С.</w:t>
            </w:r>
          </w:p>
        </w:tc>
        <w:tc>
          <w:tcPr>
            <w:tcW w:w="8079" w:type="dxa"/>
          </w:tcPr>
          <w:p w14:paraId="7DD63215" w14:textId="77777777" w:rsidR="004B3AD3" w:rsidRPr="000D5C93" w:rsidRDefault="004B3AD3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0D5C93">
              <w:rPr>
                <w:sz w:val="24"/>
                <w:szCs w:val="24"/>
              </w:rPr>
              <w:t>ведущий научный сотрудник института почвоведения и агрохимии СО РАН, д.б.н.;</w:t>
            </w:r>
          </w:p>
        </w:tc>
      </w:tr>
      <w:tr w:rsidR="004B3AD3" w:rsidRPr="000D5C93" w14:paraId="6C62100E" w14:textId="77777777" w:rsidTr="00A01A0A">
        <w:trPr>
          <w:trHeight w:val="397"/>
        </w:trPr>
        <w:tc>
          <w:tcPr>
            <w:tcW w:w="2694" w:type="dxa"/>
          </w:tcPr>
          <w:p w14:paraId="13BF0EC8" w14:textId="77777777" w:rsidR="004B3AD3" w:rsidRPr="000D5C93" w:rsidRDefault="004B3AD3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jc w:val="left"/>
              <w:rPr>
                <w:caps/>
                <w:sz w:val="24"/>
                <w:szCs w:val="24"/>
              </w:rPr>
            </w:pPr>
            <w:r w:rsidRPr="000D5C93">
              <w:rPr>
                <w:caps/>
                <w:sz w:val="24"/>
                <w:szCs w:val="24"/>
              </w:rPr>
              <w:t>Бармин А.Н.</w:t>
            </w:r>
          </w:p>
          <w:p w14:paraId="23A6C8A7" w14:textId="77777777" w:rsidR="004B3AD3" w:rsidRPr="000D5C93" w:rsidRDefault="004B3AD3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jc w:val="left"/>
              <w:rPr>
                <w:caps/>
                <w:sz w:val="24"/>
                <w:szCs w:val="24"/>
              </w:rPr>
            </w:pPr>
          </w:p>
        </w:tc>
        <w:tc>
          <w:tcPr>
            <w:tcW w:w="8079" w:type="dxa"/>
          </w:tcPr>
          <w:p w14:paraId="506C78C5" w14:textId="77777777" w:rsidR="004B3AD3" w:rsidRPr="000D5C93" w:rsidRDefault="004B3AD3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0D5C93">
              <w:rPr>
                <w:sz w:val="24"/>
                <w:szCs w:val="24"/>
              </w:rPr>
              <w:t>декан геолого-географического факультета; заведующий кафедрой экологии, природопользования, землеустройства и БЖД. д.г.н.</w:t>
            </w:r>
            <w:r w:rsidR="00935240" w:rsidRPr="000D5C93">
              <w:rPr>
                <w:sz w:val="24"/>
                <w:szCs w:val="24"/>
              </w:rPr>
              <w:t>,</w:t>
            </w:r>
            <w:r w:rsidRPr="000D5C93">
              <w:rPr>
                <w:sz w:val="24"/>
                <w:szCs w:val="24"/>
              </w:rPr>
              <w:t xml:space="preserve"> профессор;</w:t>
            </w:r>
          </w:p>
        </w:tc>
      </w:tr>
      <w:tr w:rsidR="004B3AD3" w:rsidRPr="000D5C93" w14:paraId="77BC7B96" w14:textId="77777777" w:rsidTr="00A01A0A">
        <w:trPr>
          <w:trHeight w:val="397"/>
        </w:trPr>
        <w:tc>
          <w:tcPr>
            <w:tcW w:w="2694" w:type="dxa"/>
          </w:tcPr>
          <w:p w14:paraId="090ED7E9" w14:textId="77777777" w:rsidR="00001E0E" w:rsidRPr="000D5C93" w:rsidRDefault="00001E0E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jc w:val="left"/>
              <w:rPr>
                <w:caps/>
                <w:sz w:val="24"/>
                <w:szCs w:val="24"/>
              </w:rPr>
            </w:pPr>
            <w:r w:rsidRPr="000D5C93">
              <w:rPr>
                <w:caps/>
                <w:sz w:val="24"/>
                <w:szCs w:val="24"/>
              </w:rPr>
              <w:t>ЕГОРОВА Д.О.</w:t>
            </w:r>
          </w:p>
          <w:p w14:paraId="197DABA3" w14:textId="77777777" w:rsidR="00D875C9" w:rsidRPr="000D5C93" w:rsidRDefault="00D875C9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jc w:val="left"/>
              <w:rPr>
                <w:caps/>
                <w:sz w:val="24"/>
                <w:szCs w:val="24"/>
              </w:rPr>
            </w:pPr>
          </w:p>
          <w:p w14:paraId="052E4337" w14:textId="77777777" w:rsidR="004B3AD3" w:rsidRPr="000D5C93" w:rsidRDefault="004B3AD3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jc w:val="left"/>
              <w:rPr>
                <w:caps/>
                <w:sz w:val="24"/>
                <w:szCs w:val="24"/>
              </w:rPr>
            </w:pPr>
            <w:r w:rsidRPr="000D5C93">
              <w:rPr>
                <w:caps/>
                <w:sz w:val="24"/>
                <w:szCs w:val="24"/>
              </w:rPr>
              <w:t>Ерёмченко О.З.</w:t>
            </w:r>
          </w:p>
        </w:tc>
        <w:tc>
          <w:tcPr>
            <w:tcW w:w="8079" w:type="dxa"/>
          </w:tcPr>
          <w:p w14:paraId="5AD554E5" w14:textId="77777777" w:rsidR="00D875C9" w:rsidRPr="000D5C93" w:rsidRDefault="00D875C9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0D5C93">
              <w:rPr>
                <w:sz w:val="24"/>
                <w:szCs w:val="24"/>
              </w:rPr>
              <w:t>заместитель директора по научной работе Института экологии и генетики микроорганизмов, д.б.н.;</w:t>
            </w:r>
          </w:p>
          <w:p w14:paraId="4526ACB5" w14:textId="77777777" w:rsidR="004B3AD3" w:rsidRPr="000D5C93" w:rsidRDefault="00DF0451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0D5C93">
              <w:rPr>
                <w:sz w:val="24"/>
                <w:szCs w:val="24"/>
              </w:rPr>
              <w:t>профессор</w:t>
            </w:r>
            <w:r w:rsidR="004B3AD3" w:rsidRPr="000D5C93">
              <w:rPr>
                <w:sz w:val="24"/>
                <w:szCs w:val="24"/>
              </w:rPr>
              <w:t> </w:t>
            </w:r>
            <w:hyperlink r:id="rId11" w:history="1">
              <w:r w:rsidR="004B3AD3" w:rsidRPr="000D5C93">
                <w:rPr>
                  <w:sz w:val="24"/>
                  <w:szCs w:val="24"/>
                </w:rPr>
                <w:t>кафедр</w:t>
              </w:r>
              <w:r w:rsidRPr="000D5C93">
                <w:rPr>
                  <w:sz w:val="24"/>
                  <w:szCs w:val="24"/>
                </w:rPr>
                <w:t>ы</w:t>
              </w:r>
              <w:r w:rsidR="004B3AD3" w:rsidRPr="000D5C93">
                <w:rPr>
                  <w:sz w:val="24"/>
                  <w:szCs w:val="24"/>
                </w:rPr>
                <w:t xml:space="preserve"> физиологии растений и экологии почв</w:t>
              </w:r>
            </w:hyperlink>
            <w:r w:rsidR="004B3AD3" w:rsidRPr="000D5C93">
              <w:rPr>
                <w:sz w:val="24"/>
                <w:szCs w:val="24"/>
              </w:rPr>
              <w:t xml:space="preserve"> ПГНИУ, д.б.н.</w:t>
            </w:r>
            <w:r w:rsidRPr="000D5C93">
              <w:rPr>
                <w:sz w:val="24"/>
                <w:szCs w:val="24"/>
              </w:rPr>
              <w:t>,</w:t>
            </w:r>
            <w:r w:rsidR="004B3AD3" w:rsidRPr="000D5C93">
              <w:rPr>
                <w:sz w:val="24"/>
                <w:szCs w:val="24"/>
              </w:rPr>
              <w:t xml:space="preserve"> профессор;</w:t>
            </w:r>
          </w:p>
        </w:tc>
      </w:tr>
      <w:tr w:rsidR="004B3AD3" w:rsidRPr="000D5C93" w14:paraId="1F1E995C" w14:textId="77777777" w:rsidTr="00A01A0A">
        <w:trPr>
          <w:trHeight w:val="397"/>
        </w:trPr>
        <w:tc>
          <w:tcPr>
            <w:tcW w:w="2694" w:type="dxa"/>
          </w:tcPr>
          <w:p w14:paraId="14DE0F8C" w14:textId="77777777" w:rsidR="004B3AD3" w:rsidRPr="000D5C93" w:rsidRDefault="004B3AD3" w:rsidP="00A01A0A">
            <w:pPr>
              <w:tabs>
                <w:tab w:val="left" w:pos="243"/>
                <w:tab w:val="left" w:pos="10773"/>
              </w:tabs>
              <w:spacing w:line="276" w:lineRule="auto"/>
              <w:rPr>
                <w:sz w:val="24"/>
                <w:szCs w:val="24"/>
              </w:rPr>
            </w:pPr>
            <w:r w:rsidRPr="000D5C93">
              <w:rPr>
                <w:sz w:val="24"/>
                <w:szCs w:val="24"/>
              </w:rPr>
              <w:t>ЗАЙЦЕВ А.А.</w:t>
            </w:r>
          </w:p>
          <w:p w14:paraId="2607309F" w14:textId="77777777" w:rsidR="00BF2903" w:rsidRPr="000D5C93" w:rsidRDefault="00BF2903" w:rsidP="00A01A0A">
            <w:pPr>
              <w:tabs>
                <w:tab w:val="left" w:pos="243"/>
                <w:tab w:val="left" w:pos="10773"/>
              </w:tabs>
              <w:spacing w:line="276" w:lineRule="auto"/>
              <w:rPr>
                <w:sz w:val="24"/>
                <w:szCs w:val="24"/>
              </w:rPr>
            </w:pPr>
          </w:p>
          <w:p w14:paraId="7CE11787" w14:textId="77777777" w:rsidR="003A380E" w:rsidRPr="000D5C93" w:rsidRDefault="003A380E" w:rsidP="00A01A0A">
            <w:pPr>
              <w:tabs>
                <w:tab w:val="left" w:pos="243"/>
                <w:tab w:val="left" w:pos="10773"/>
              </w:tabs>
              <w:spacing w:line="276" w:lineRule="auto"/>
              <w:rPr>
                <w:sz w:val="24"/>
                <w:szCs w:val="24"/>
              </w:rPr>
            </w:pPr>
          </w:p>
          <w:p w14:paraId="490DFBB8" w14:textId="77777777" w:rsidR="00BF2903" w:rsidRPr="000D5C93" w:rsidRDefault="00BF2903" w:rsidP="00A01A0A">
            <w:pPr>
              <w:tabs>
                <w:tab w:val="left" w:pos="243"/>
                <w:tab w:val="left" w:pos="10773"/>
              </w:tabs>
              <w:spacing w:line="276" w:lineRule="auto"/>
              <w:rPr>
                <w:sz w:val="24"/>
                <w:szCs w:val="24"/>
              </w:rPr>
            </w:pPr>
            <w:r w:rsidRPr="000D5C93">
              <w:rPr>
                <w:sz w:val="24"/>
                <w:szCs w:val="24"/>
              </w:rPr>
              <w:t xml:space="preserve">ЗЕНКОВА </w:t>
            </w:r>
            <w:r w:rsidR="00856A04" w:rsidRPr="000D5C93">
              <w:rPr>
                <w:sz w:val="24"/>
                <w:szCs w:val="24"/>
              </w:rPr>
              <w:t>Н.А.</w:t>
            </w:r>
          </w:p>
        </w:tc>
        <w:tc>
          <w:tcPr>
            <w:tcW w:w="8079" w:type="dxa"/>
          </w:tcPr>
          <w:p w14:paraId="387E9F0E" w14:textId="77777777" w:rsidR="004B3AD3" w:rsidRPr="000D5C93" w:rsidRDefault="004B3AD3" w:rsidP="00A01A0A">
            <w:pPr>
              <w:tabs>
                <w:tab w:val="left" w:pos="1077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D5C93">
              <w:rPr>
                <w:sz w:val="24"/>
                <w:szCs w:val="24"/>
              </w:rPr>
              <w:t>декан географического факультета, доцент кафедры биогеоценологии и охраны природы</w:t>
            </w:r>
            <w:r w:rsidR="00617494" w:rsidRPr="000D5C93">
              <w:rPr>
                <w:sz w:val="24"/>
                <w:szCs w:val="24"/>
              </w:rPr>
              <w:t xml:space="preserve"> ПГНИУ</w:t>
            </w:r>
            <w:r w:rsidRPr="000D5C93">
              <w:rPr>
                <w:sz w:val="24"/>
                <w:szCs w:val="24"/>
              </w:rPr>
              <w:t>,</w:t>
            </w:r>
            <w:r w:rsidR="003A380E" w:rsidRPr="000D5C93">
              <w:rPr>
                <w:sz w:val="24"/>
                <w:szCs w:val="24"/>
              </w:rPr>
              <w:t xml:space="preserve"> председатель Пермского краевого отделения Русского географического общества,</w:t>
            </w:r>
            <w:r w:rsidRPr="000D5C93">
              <w:rPr>
                <w:sz w:val="24"/>
                <w:szCs w:val="24"/>
              </w:rPr>
              <w:t xml:space="preserve"> к.г.н.;</w:t>
            </w:r>
          </w:p>
          <w:p w14:paraId="6CA8B46D" w14:textId="77777777" w:rsidR="00856A04" w:rsidRPr="000D5C93" w:rsidRDefault="00856A04" w:rsidP="00A01A0A">
            <w:pPr>
              <w:tabs>
                <w:tab w:val="left" w:pos="10773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D5C93">
              <w:rPr>
                <w:sz w:val="24"/>
                <w:szCs w:val="24"/>
              </w:rPr>
              <w:t>заместитель директора по научной работе</w:t>
            </w:r>
            <w:r w:rsidRPr="000D5C93">
              <w:t xml:space="preserve"> </w:t>
            </w:r>
            <w:r w:rsidRPr="000D5C93">
              <w:rPr>
                <w:sz w:val="24"/>
                <w:szCs w:val="24"/>
              </w:rPr>
              <w:t>ФГБУ «Государственный заповедник «Басеги»»</w:t>
            </w:r>
          </w:p>
        </w:tc>
      </w:tr>
      <w:tr w:rsidR="004B3AD3" w:rsidRPr="000D5C93" w14:paraId="08C0355A" w14:textId="77777777" w:rsidTr="00A01A0A">
        <w:trPr>
          <w:trHeight w:val="397"/>
        </w:trPr>
        <w:tc>
          <w:tcPr>
            <w:tcW w:w="2694" w:type="dxa"/>
          </w:tcPr>
          <w:p w14:paraId="73EE174A" w14:textId="77777777" w:rsidR="004B3AD3" w:rsidRPr="000D5C93" w:rsidRDefault="004B3AD3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jc w:val="left"/>
              <w:rPr>
                <w:caps/>
                <w:sz w:val="24"/>
                <w:szCs w:val="24"/>
              </w:rPr>
            </w:pPr>
            <w:r w:rsidRPr="000D5C93">
              <w:rPr>
                <w:caps/>
                <w:sz w:val="24"/>
                <w:szCs w:val="24"/>
              </w:rPr>
              <w:t>Соромотин А.В.</w:t>
            </w:r>
          </w:p>
          <w:p w14:paraId="10006CEB" w14:textId="77777777" w:rsidR="00CA388C" w:rsidRPr="000D5C93" w:rsidRDefault="00CA388C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jc w:val="left"/>
              <w:rPr>
                <w:caps/>
                <w:sz w:val="24"/>
                <w:szCs w:val="24"/>
              </w:rPr>
            </w:pPr>
          </w:p>
          <w:p w14:paraId="7B5F30BC" w14:textId="77777777" w:rsidR="00CA388C" w:rsidRPr="000D5C93" w:rsidRDefault="00CA388C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jc w:val="left"/>
              <w:rPr>
                <w:caps/>
                <w:sz w:val="24"/>
                <w:szCs w:val="24"/>
              </w:rPr>
            </w:pPr>
          </w:p>
          <w:p w14:paraId="0DDD9370" w14:textId="77777777" w:rsidR="00CA388C" w:rsidRPr="000D5C93" w:rsidRDefault="00CA388C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jc w:val="left"/>
              <w:rPr>
                <w:caps/>
                <w:sz w:val="24"/>
                <w:szCs w:val="24"/>
              </w:rPr>
            </w:pPr>
            <w:r w:rsidRPr="000D5C93">
              <w:rPr>
                <w:caps/>
                <w:sz w:val="24"/>
                <w:szCs w:val="24"/>
              </w:rPr>
              <w:t>УЛЬЯНОВА Е.М.</w:t>
            </w:r>
          </w:p>
        </w:tc>
        <w:tc>
          <w:tcPr>
            <w:tcW w:w="8079" w:type="dxa"/>
          </w:tcPr>
          <w:p w14:paraId="086DDBF9" w14:textId="77777777" w:rsidR="004B3AD3" w:rsidRPr="000D5C93" w:rsidRDefault="00617494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0D5C93">
              <w:rPr>
                <w:sz w:val="24"/>
                <w:szCs w:val="24"/>
              </w:rPr>
              <w:t xml:space="preserve">заслуженный эколог РФ, </w:t>
            </w:r>
            <w:r w:rsidR="003C3CFE" w:rsidRPr="000D5C93">
              <w:rPr>
                <w:sz w:val="24"/>
                <w:szCs w:val="24"/>
              </w:rPr>
              <w:t>директор научно-</w:t>
            </w:r>
            <w:r w:rsidR="004B3AD3" w:rsidRPr="000D5C93">
              <w:rPr>
                <w:sz w:val="24"/>
                <w:szCs w:val="24"/>
              </w:rPr>
              <w:t>исследовательского института экологии и рационального использования природных ресурсов при ТюмГУ, д.б.н.;</w:t>
            </w:r>
          </w:p>
          <w:p w14:paraId="799CA057" w14:textId="77777777" w:rsidR="00CA388C" w:rsidRPr="000D5C93" w:rsidRDefault="00CA388C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0D5C93">
              <w:rPr>
                <w:sz w:val="24"/>
                <w:szCs w:val="24"/>
              </w:rPr>
              <w:t>директор ФГБУ «Государственный заповедник «Басеги»»</w:t>
            </w:r>
          </w:p>
        </w:tc>
      </w:tr>
      <w:tr w:rsidR="004B3AD3" w:rsidRPr="00897F8F" w14:paraId="0F9D42B4" w14:textId="77777777" w:rsidTr="00A01A0A">
        <w:trPr>
          <w:trHeight w:val="397"/>
        </w:trPr>
        <w:tc>
          <w:tcPr>
            <w:tcW w:w="2694" w:type="dxa"/>
          </w:tcPr>
          <w:p w14:paraId="50CB6807" w14:textId="77777777" w:rsidR="004B3AD3" w:rsidRPr="000D5C93" w:rsidRDefault="004B3AD3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jc w:val="left"/>
              <w:rPr>
                <w:caps/>
                <w:sz w:val="24"/>
                <w:szCs w:val="24"/>
              </w:rPr>
            </w:pPr>
            <w:r w:rsidRPr="000D5C93">
              <w:rPr>
                <w:caps/>
                <w:sz w:val="24"/>
                <w:szCs w:val="24"/>
              </w:rPr>
              <w:t>Федоров Ю.А.</w:t>
            </w:r>
          </w:p>
          <w:p w14:paraId="2662C670" w14:textId="77777777" w:rsidR="00001E0E" w:rsidRPr="000D5C93" w:rsidRDefault="00001E0E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jc w:val="left"/>
              <w:rPr>
                <w:caps/>
                <w:sz w:val="24"/>
                <w:szCs w:val="24"/>
              </w:rPr>
            </w:pPr>
          </w:p>
          <w:p w14:paraId="36636DC3" w14:textId="77777777" w:rsidR="00001E0E" w:rsidRPr="000D5C93" w:rsidRDefault="00001E0E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jc w:val="left"/>
              <w:rPr>
                <w:caps/>
                <w:sz w:val="24"/>
                <w:szCs w:val="24"/>
              </w:rPr>
            </w:pPr>
          </w:p>
          <w:p w14:paraId="1F7698B9" w14:textId="77777777" w:rsidR="00001E0E" w:rsidRPr="000D5C93" w:rsidRDefault="00001E0E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jc w:val="left"/>
              <w:rPr>
                <w:caps/>
                <w:sz w:val="24"/>
                <w:szCs w:val="24"/>
              </w:rPr>
            </w:pPr>
            <w:r w:rsidRPr="000D5C93">
              <w:rPr>
                <w:caps/>
                <w:sz w:val="24"/>
                <w:szCs w:val="24"/>
              </w:rPr>
              <w:t>Шихов а.н.</w:t>
            </w:r>
          </w:p>
        </w:tc>
        <w:tc>
          <w:tcPr>
            <w:tcW w:w="8079" w:type="dxa"/>
          </w:tcPr>
          <w:p w14:paraId="23CDC49B" w14:textId="77777777" w:rsidR="004B3AD3" w:rsidRPr="000D5C93" w:rsidRDefault="004B3AD3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0D5C93">
              <w:rPr>
                <w:sz w:val="24"/>
                <w:szCs w:val="24"/>
              </w:rPr>
              <w:t>заведующий кафедрой физической географии, экологии и охраны природы, Институт наук о Земле, Южный федеральный университет, д.г.н., профессор.</w:t>
            </w:r>
          </w:p>
          <w:p w14:paraId="27FC2828" w14:textId="77777777" w:rsidR="00D875C9" w:rsidRPr="00D1216C" w:rsidRDefault="00D875C9" w:rsidP="00A01A0A">
            <w:pPr>
              <w:pStyle w:val="ae"/>
              <w:tabs>
                <w:tab w:val="left" w:pos="10773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0D5C93">
              <w:rPr>
                <w:sz w:val="24"/>
                <w:szCs w:val="24"/>
              </w:rPr>
              <w:t>профессор кафедры картографии и геоинформатики ПГНИУ, д.г.н.</w:t>
            </w:r>
          </w:p>
        </w:tc>
      </w:tr>
    </w:tbl>
    <w:p w14:paraId="7ED17416" w14:textId="77777777" w:rsidR="00A01A0A" w:rsidRDefault="00A01A0A" w:rsidP="00484CFA">
      <w:pPr>
        <w:ind w:firstLine="567"/>
        <w:rPr>
          <w:b/>
          <w:sz w:val="24"/>
          <w:szCs w:val="24"/>
        </w:rPr>
      </w:pPr>
    </w:p>
    <w:p w14:paraId="1F14A166" w14:textId="56B06BAB" w:rsidR="00B93267" w:rsidRDefault="00A01A0A" w:rsidP="00BC0ACE">
      <w:r>
        <w:rPr>
          <w:b/>
          <w:sz w:val="24"/>
          <w:szCs w:val="24"/>
        </w:rPr>
        <w:br w:type="page"/>
      </w:r>
      <w:r w:rsidR="005744FB" w:rsidRPr="00FC3EFA">
        <w:rPr>
          <w:b/>
          <w:sz w:val="24"/>
          <w:szCs w:val="24"/>
        </w:rPr>
        <w:lastRenderedPageBreak/>
        <w:t>Для</w:t>
      </w:r>
      <w:r w:rsidR="005744FB">
        <w:rPr>
          <w:b/>
          <w:sz w:val="24"/>
          <w:szCs w:val="24"/>
        </w:rPr>
        <w:t xml:space="preserve"> участия в конференции</w:t>
      </w:r>
      <w:r w:rsidR="004E0290" w:rsidRPr="00B93267">
        <w:rPr>
          <w:b/>
          <w:sz w:val="24"/>
          <w:szCs w:val="24"/>
        </w:rPr>
        <w:t xml:space="preserve"> необходимо пройти регистра</w:t>
      </w:r>
      <w:r w:rsidR="000E079A" w:rsidRPr="00B93267">
        <w:rPr>
          <w:b/>
          <w:sz w:val="24"/>
          <w:szCs w:val="24"/>
        </w:rPr>
        <w:t xml:space="preserve">цию </w:t>
      </w:r>
      <w:r w:rsidR="00B93267" w:rsidRPr="00B93267">
        <w:rPr>
          <w:b/>
          <w:sz w:val="24"/>
          <w:szCs w:val="24"/>
        </w:rPr>
        <w:t xml:space="preserve">по </w:t>
      </w:r>
      <w:r w:rsidR="00B93267" w:rsidRPr="00A07AB7">
        <w:rPr>
          <w:b/>
          <w:sz w:val="24"/>
          <w:szCs w:val="24"/>
        </w:rPr>
        <w:t>ссылке</w:t>
      </w:r>
      <w:r w:rsidR="00A07AB7">
        <w:rPr>
          <w:b/>
          <w:sz w:val="24"/>
          <w:szCs w:val="24"/>
        </w:rPr>
        <w:t>:</w:t>
      </w:r>
      <w:r w:rsidR="00484CFA">
        <w:rPr>
          <w:b/>
          <w:sz w:val="24"/>
          <w:szCs w:val="24"/>
        </w:rPr>
        <w:t xml:space="preserve"> </w:t>
      </w:r>
      <w:hyperlink r:id="rId12" w:history="1">
        <w:r w:rsidR="00A07AB7" w:rsidRPr="00A07AB7">
          <w:rPr>
            <w:rStyle w:val="a8"/>
            <w:bCs/>
            <w:sz w:val="24"/>
            <w:szCs w:val="24"/>
          </w:rPr>
          <w:t>https://forms.gle/XvbkCaiECuPjrDXQA</w:t>
        </w:r>
      </w:hyperlink>
    </w:p>
    <w:p w14:paraId="39F9175F" w14:textId="77777777" w:rsidR="00BC0ACE" w:rsidRDefault="00BC0ACE" w:rsidP="003A6238">
      <w:pPr>
        <w:ind w:firstLine="567"/>
        <w:jc w:val="both"/>
        <w:rPr>
          <w:sz w:val="24"/>
          <w:szCs w:val="24"/>
        </w:rPr>
      </w:pPr>
    </w:p>
    <w:p w14:paraId="14290F23" w14:textId="26021C01" w:rsidR="004E0290" w:rsidRDefault="00935240" w:rsidP="003A6238">
      <w:pPr>
        <w:ind w:firstLine="567"/>
        <w:jc w:val="both"/>
        <w:rPr>
          <w:rFonts w:eastAsia="Arial"/>
          <w:sz w:val="24"/>
          <w:lang w:eastAsia="ar-SA"/>
        </w:rPr>
      </w:pPr>
      <w:r w:rsidRPr="000D5C93">
        <w:rPr>
          <w:sz w:val="24"/>
          <w:szCs w:val="24"/>
        </w:rPr>
        <w:t>Регистрационную карту</w:t>
      </w:r>
      <w:r w:rsidR="002B1C3B">
        <w:rPr>
          <w:sz w:val="24"/>
          <w:szCs w:val="24"/>
        </w:rPr>
        <w:t xml:space="preserve"> необходимо </w:t>
      </w:r>
      <w:r w:rsidR="00F20872">
        <w:rPr>
          <w:sz w:val="24"/>
          <w:szCs w:val="24"/>
        </w:rPr>
        <w:t>продублировать</w:t>
      </w:r>
      <w:r w:rsidR="002B1C3B">
        <w:rPr>
          <w:sz w:val="24"/>
          <w:szCs w:val="24"/>
        </w:rPr>
        <w:t xml:space="preserve"> </w:t>
      </w:r>
      <w:r w:rsidR="00F20872">
        <w:rPr>
          <w:sz w:val="24"/>
          <w:szCs w:val="24"/>
        </w:rPr>
        <w:t>на</w:t>
      </w:r>
      <w:r w:rsidR="00761223">
        <w:rPr>
          <w:sz w:val="24"/>
          <w:szCs w:val="24"/>
        </w:rPr>
        <w:t xml:space="preserve"> электронн</w:t>
      </w:r>
      <w:r w:rsidR="00F20872">
        <w:rPr>
          <w:sz w:val="24"/>
          <w:szCs w:val="24"/>
        </w:rPr>
        <w:t xml:space="preserve">ую </w:t>
      </w:r>
      <w:r w:rsidR="00761223">
        <w:rPr>
          <w:sz w:val="24"/>
          <w:szCs w:val="24"/>
        </w:rPr>
        <w:t>почт</w:t>
      </w:r>
      <w:r w:rsidR="00F20872">
        <w:rPr>
          <w:sz w:val="24"/>
          <w:szCs w:val="24"/>
        </w:rPr>
        <w:t>у</w:t>
      </w:r>
      <w:r w:rsidR="00761223">
        <w:rPr>
          <w:sz w:val="24"/>
          <w:szCs w:val="24"/>
        </w:rPr>
        <w:t xml:space="preserve"> </w:t>
      </w:r>
      <w:hyperlink r:id="rId13" w:history="1">
        <w:r w:rsidR="00A07AB7" w:rsidRPr="006A19BD">
          <w:rPr>
            <w:rStyle w:val="a8"/>
            <w:sz w:val="24"/>
            <w:szCs w:val="24"/>
            <w:shd w:val="clear" w:color="auto" w:fill="FFFFFF"/>
          </w:rPr>
          <w:t>atpsconf@gmail.com</w:t>
        </w:r>
      </w:hyperlink>
    </w:p>
    <w:p w14:paraId="7289D78E" w14:textId="77777777" w:rsidR="00BC0ACE" w:rsidRDefault="00BC0ACE" w:rsidP="00935240">
      <w:pPr>
        <w:ind w:firstLine="567"/>
        <w:jc w:val="center"/>
        <w:rPr>
          <w:rFonts w:asciiTheme="minorHAnsi" w:hAnsiTheme="minorHAnsi"/>
          <w:b/>
          <w:bCs/>
          <w:sz w:val="26"/>
        </w:rPr>
      </w:pPr>
    </w:p>
    <w:p w14:paraId="06367202" w14:textId="0EE14111" w:rsidR="003F414C" w:rsidRDefault="00935240" w:rsidP="00935240">
      <w:pPr>
        <w:ind w:firstLine="567"/>
        <w:jc w:val="center"/>
        <w:rPr>
          <w:rFonts w:eastAsia="Arial"/>
          <w:sz w:val="24"/>
          <w:lang w:eastAsia="ar-SA"/>
        </w:rPr>
      </w:pPr>
      <w:r w:rsidRPr="000D5C93">
        <w:rPr>
          <w:rFonts w:ascii="Times New Roman Полужирный" w:hAnsi="Times New Roman Полужирный"/>
          <w:b/>
          <w:bCs/>
          <w:sz w:val="26"/>
        </w:rPr>
        <w:t>РЕГИСТРАЦИОННАЯ КАРТА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6096"/>
      </w:tblGrid>
      <w:tr w:rsidR="000B6DE6" w14:paraId="5BA8103B" w14:textId="77777777" w:rsidTr="00BC0ACE">
        <w:trPr>
          <w:jc w:val="center"/>
        </w:trPr>
        <w:tc>
          <w:tcPr>
            <w:tcW w:w="4077" w:type="dxa"/>
            <w:vAlign w:val="center"/>
          </w:tcPr>
          <w:p w14:paraId="71C0645B" w14:textId="77777777" w:rsidR="000B6DE6" w:rsidRDefault="000B6DE6" w:rsidP="00D464CE">
            <w:pPr>
              <w:jc w:val="center"/>
              <w:rPr>
                <w:rFonts w:eastAsia="Arial"/>
                <w:sz w:val="24"/>
                <w:lang w:eastAsia="ar-SA"/>
              </w:rPr>
            </w:pPr>
            <w:r>
              <w:rPr>
                <w:rFonts w:eastAsia="Arial"/>
                <w:sz w:val="24"/>
                <w:lang w:eastAsia="ar-SA"/>
              </w:rPr>
              <w:t>Фамилия Имя Отчество</w:t>
            </w:r>
          </w:p>
        </w:tc>
        <w:tc>
          <w:tcPr>
            <w:tcW w:w="6096" w:type="dxa"/>
          </w:tcPr>
          <w:p w14:paraId="7CD6E8A6" w14:textId="77777777" w:rsidR="000B6DE6" w:rsidRPr="00D464CE" w:rsidRDefault="000B6DE6" w:rsidP="002B1C3B">
            <w:pPr>
              <w:jc w:val="center"/>
              <w:rPr>
                <w:rFonts w:eastAsia="Arial"/>
                <w:i/>
                <w:color w:val="FF0000"/>
                <w:sz w:val="24"/>
                <w:szCs w:val="24"/>
                <w:lang w:eastAsia="ar-SA"/>
              </w:rPr>
            </w:pPr>
          </w:p>
        </w:tc>
      </w:tr>
      <w:tr w:rsidR="000B6DE6" w14:paraId="3CF27E56" w14:textId="77777777" w:rsidTr="00BC0ACE">
        <w:trPr>
          <w:jc w:val="center"/>
        </w:trPr>
        <w:tc>
          <w:tcPr>
            <w:tcW w:w="4077" w:type="dxa"/>
            <w:vAlign w:val="center"/>
          </w:tcPr>
          <w:p w14:paraId="59837EE0" w14:textId="77777777" w:rsidR="000B6DE6" w:rsidRDefault="000B6DE6" w:rsidP="00D464CE">
            <w:pPr>
              <w:jc w:val="center"/>
              <w:rPr>
                <w:rFonts w:eastAsia="Arial"/>
                <w:sz w:val="24"/>
                <w:lang w:eastAsia="ar-SA"/>
              </w:rPr>
            </w:pPr>
            <w:r>
              <w:rPr>
                <w:rFonts w:eastAsia="Arial"/>
                <w:sz w:val="24"/>
                <w:lang w:eastAsia="ar-SA"/>
              </w:rPr>
              <w:t>Номер телефона</w:t>
            </w:r>
          </w:p>
        </w:tc>
        <w:tc>
          <w:tcPr>
            <w:tcW w:w="6096" w:type="dxa"/>
          </w:tcPr>
          <w:p w14:paraId="24A7303E" w14:textId="77777777" w:rsidR="000B6DE6" w:rsidRPr="00D464CE" w:rsidRDefault="000B6DE6" w:rsidP="00DE6FE0">
            <w:pPr>
              <w:jc w:val="center"/>
              <w:rPr>
                <w:rFonts w:eastAsia="Arial"/>
                <w:i/>
                <w:color w:val="FF0000"/>
                <w:sz w:val="24"/>
                <w:szCs w:val="24"/>
                <w:lang w:eastAsia="ar-SA"/>
              </w:rPr>
            </w:pPr>
          </w:p>
        </w:tc>
      </w:tr>
      <w:tr w:rsidR="000B6DE6" w14:paraId="65D5ADCD" w14:textId="77777777" w:rsidTr="00BC0ACE">
        <w:trPr>
          <w:jc w:val="center"/>
        </w:trPr>
        <w:tc>
          <w:tcPr>
            <w:tcW w:w="4077" w:type="dxa"/>
            <w:vAlign w:val="center"/>
          </w:tcPr>
          <w:p w14:paraId="3DE56B7B" w14:textId="77777777" w:rsidR="000B6DE6" w:rsidRDefault="000B6DE6" w:rsidP="00D464CE">
            <w:pPr>
              <w:jc w:val="center"/>
              <w:rPr>
                <w:rFonts w:eastAsia="Arial"/>
                <w:sz w:val="24"/>
                <w:lang w:eastAsia="ar-SA"/>
              </w:rPr>
            </w:pPr>
            <w:r>
              <w:rPr>
                <w:rFonts w:eastAsia="Arial"/>
                <w:sz w:val="24"/>
                <w:lang w:eastAsia="ar-SA"/>
              </w:rPr>
              <w:t>Адрес электронной почты</w:t>
            </w:r>
          </w:p>
        </w:tc>
        <w:tc>
          <w:tcPr>
            <w:tcW w:w="6096" w:type="dxa"/>
          </w:tcPr>
          <w:p w14:paraId="2559170A" w14:textId="77777777" w:rsidR="000B6DE6" w:rsidRPr="00D464CE" w:rsidRDefault="000B6DE6" w:rsidP="002B1C3B">
            <w:pPr>
              <w:jc w:val="center"/>
              <w:rPr>
                <w:rFonts w:eastAsia="Arial"/>
                <w:i/>
                <w:color w:val="FF0000"/>
                <w:sz w:val="24"/>
                <w:szCs w:val="24"/>
                <w:lang w:eastAsia="ar-SA"/>
              </w:rPr>
            </w:pPr>
          </w:p>
        </w:tc>
      </w:tr>
      <w:tr w:rsidR="000B6DE6" w14:paraId="0E8B67EC" w14:textId="77777777" w:rsidTr="00BC0ACE">
        <w:trPr>
          <w:jc w:val="center"/>
        </w:trPr>
        <w:tc>
          <w:tcPr>
            <w:tcW w:w="4077" w:type="dxa"/>
            <w:vAlign w:val="center"/>
          </w:tcPr>
          <w:p w14:paraId="51798323" w14:textId="77777777" w:rsidR="000B6DE6" w:rsidRDefault="000B6DE6" w:rsidP="008D2D95">
            <w:pPr>
              <w:jc w:val="center"/>
              <w:rPr>
                <w:rFonts w:eastAsia="Arial"/>
                <w:sz w:val="24"/>
                <w:lang w:eastAsia="ar-SA"/>
              </w:rPr>
            </w:pPr>
            <w:r>
              <w:rPr>
                <w:rFonts w:eastAsia="Arial"/>
                <w:sz w:val="24"/>
                <w:lang w:eastAsia="ar-SA"/>
              </w:rPr>
              <w:t>Наименование организации</w:t>
            </w:r>
            <w:r w:rsidR="008D2D95">
              <w:rPr>
                <w:rFonts w:eastAsia="Arial"/>
                <w:sz w:val="24"/>
                <w:lang w:eastAsia="ar-SA"/>
              </w:rPr>
              <w:t xml:space="preserve"> </w:t>
            </w:r>
            <w:r w:rsidR="008D2D95" w:rsidRPr="008D2D95">
              <w:rPr>
                <w:rFonts w:eastAsia="Arial"/>
                <w:sz w:val="24"/>
                <w:lang w:eastAsia="ar-SA"/>
              </w:rPr>
              <w:t xml:space="preserve">(полное </w:t>
            </w:r>
            <w:r w:rsidR="008D2D95">
              <w:rPr>
                <w:rFonts w:eastAsia="Arial"/>
                <w:sz w:val="24"/>
                <w:lang w:eastAsia="ar-SA"/>
              </w:rPr>
              <w:t>и</w:t>
            </w:r>
            <w:r w:rsidR="008D2D95" w:rsidRPr="008D2D95">
              <w:rPr>
                <w:rFonts w:eastAsia="Arial"/>
                <w:sz w:val="24"/>
                <w:lang w:eastAsia="ar-SA"/>
              </w:rPr>
              <w:t xml:space="preserve"> сокращённое</w:t>
            </w:r>
            <w:r w:rsidR="008D2D95">
              <w:rPr>
                <w:rFonts w:eastAsia="Arial"/>
                <w:sz w:val="24"/>
                <w:lang w:eastAsia="ar-SA"/>
              </w:rPr>
              <w:t>)</w:t>
            </w:r>
          </w:p>
        </w:tc>
        <w:tc>
          <w:tcPr>
            <w:tcW w:w="6096" w:type="dxa"/>
          </w:tcPr>
          <w:p w14:paraId="3DA8C49C" w14:textId="77777777" w:rsidR="000B6DE6" w:rsidRPr="00D464CE" w:rsidRDefault="000B6DE6" w:rsidP="002B1C3B">
            <w:pPr>
              <w:jc w:val="center"/>
              <w:rPr>
                <w:rFonts w:eastAsia="Arial"/>
                <w:i/>
                <w:color w:val="FF0000"/>
                <w:sz w:val="24"/>
                <w:szCs w:val="24"/>
                <w:lang w:eastAsia="ar-SA"/>
              </w:rPr>
            </w:pPr>
          </w:p>
        </w:tc>
      </w:tr>
      <w:tr w:rsidR="008D2D95" w14:paraId="24FA2A51" w14:textId="77777777" w:rsidTr="00BC0ACE">
        <w:trPr>
          <w:jc w:val="center"/>
        </w:trPr>
        <w:tc>
          <w:tcPr>
            <w:tcW w:w="4077" w:type="dxa"/>
            <w:vAlign w:val="center"/>
          </w:tcPr>
          <w:p w14:paraId="151E74A5" w14:textId="77777777" w:rsidR="008D2D95" w:rsidRDefault="008D2D95" w:rsidP="008D2D95">
            <w:pPr>
              <w:jc w:val="center"/>
              <w:rPr>
                <w:rFonts w:eastAsia="Arial"/>
                <w:sz w:val="24"/>
                <w:lang w:eastAsia="ar-SA"/>
              </w:rPr>
            </w:pPr>
            <w:r>
              <w:rPr>
                <w:rFonts w:eastAsia="Arial"/>
                <w:sz w:val="24"/>
                <w:lang w:eastAsia="ar-SA"/>
              </w:rPr>
              <w:t>Адрес организации с индексом</w:t>
            </w:r>
          </w:p>
        </w:tc>
        <w:tc>
          <w:tcPr>
            <w:tcW w:w="6096" w:type="dxa"/>
          </w:tcPr>
          <w:p w14:paraId="4C6DA25A" w14:textId="77777777" w:rsidR="008D2D95" w:rsidRPr="00D464CE" w:rsidRDefault="008D2D95" w:rsidP="002B1C3B">
            <w:pPr>
              <w:jc w:val="center"/>
              <w:rPr>
                <w:rFonts w:eastAsia="Arial"/>
                <w:i/>
                <w:color w:val="FF0000"/>
                <w:sz w:val="24"/>
                <w:szCs w:val="24"/>
                <w:lang w:eastAsia="ar-SA"/>
              </w:rPr>
            </w:pPr>
          </w:p>
        </w:tc>
      </w:tr>
      <w:tr w:rsidR="000B6DE6" w14:paraId="60283572" w14:textId="77777777" w:rsidTr="00BC0ACE">
        <w:trPr>
          <w:jc w:val="center"/>
        </w:trPr>
        <w:tc>
          <w:tcPr>
            <w:tcW w:w="4077" w:type="dxa"/>
            <w:vAlign w:val="center"/>
          </w:tcPr>
          <w:p w14:paraId="2C36342D" w14:textId="77777777" w:rsidR="000B6DE6" w:rsidRDefault="000B6DE6" w:rsidP="00D464CE">
            <w:pPr>
              <w:jc w:val="center"/>
              <w:rPr>
                <w:rFonts w:eastAsia="Arial"/>
                <w:sz w:val="24"/>
                <w:lang w:eastAsia="ar-SA"/>
              </w:rPr>
            </w:pPr>
            <w:r>
              <w:rPr>
                <w:rFonts w:eastAsia="Arial"/>
                <w:sz w:val="24"/>
                <w:lang w:eastAsia="ar-SA"/>
              </w:rPr>
              <w:t xml:space="preserve">Должность, </w:t>
            </w:r>
            <w:r w:rsidR="008D2D95">
              <w:rPr>
                <w:rFonts w:eastAsia="Arial"/>
                <w:sz w:val="24"/>
                <w:lang w:eastAsia="ar-SA"/>
              </w:rPr>
              <w:t xml:space="preserve">ученая </w:t>
            </w:r>
            <w:r>
              <w:rPr>
                <w:rFonts w:eastAsia="Arial"/>
                <w:sz w:val="24"/>
                <w:lang w:eastAsia="ar-SA"/>
              </w:rPr>
              <w:t>степень</w:t>
            </w:r>
          </w:p>
        </w:tc>
        <w:tc>
          <w:tcPr>
            <w:tcW w:w="6096" w:type="dxa"/>
          </w:tcPr>
          <w:p w14:paraId="367C7884" w14:textId="77777777" w:rsidR="000B6DE6" w:rsidRPr="00D464CE" w:rsidRDefault="000B6DE6" w:rsidP="002B1C3B">
            <w:pPr>
              <w:jc w:val="center"/>
              <w:rPr>
                <w:rFonts w:eastAsia="Arial"/>
                <w:i/>
                <w:color w:val="FF0000"/>
                <w:sz w:val="24"/>
                <w:szCs w:val="24"/>
                <w:lang w:eastAsia="ar-SA"/>
              </w:rPr>
            </w:pPr>
          </w:p>
        </w:tc>
      </w:tr>
      <w:tr w:rsidR="000D5C93" w14:paraId="39FAABE2" w14:textId="77777777" w:rsidTr="00BC0ACE">
        <w:trPr>
          <w:jc w:val="center"/>
        </w:trPr>
        <w:tc>
          <w:tcPr>
            <w:tcW w:w="4077" w:type="dxa"/>
            <w:vAlign w:val="center"/>
          </w:tcPr>
          <w:p w14:paraId="0A4E791B" w14:textId="44BF33CF" w:rsidR="000D5C93" w:rsidRDefault="000D5C93" w:rsidP="00D464CE">
            <w:pPr>
              <w:jc w:val="center"/>
              <w:rPr>
                <w:rFonts w:eastAsia="Arial"/>
                <w:sz w:val="24"/>
                <w:lang w:eastAsia="ar-SA"/>
              </w:rPr>
            </w:pPr>
            <w:r>
              <w:rPr>
                <w:rFonts w:eastAsia="Arial"/>
                <w:sz w:val="24"/>
                <w:lang w:eastAsia="ar-SA"/>
              </w:rPr>
              <w:t>Ф.И.О. научного руководителя (для участников без ученой степени)</w:t>
            </w:r>
          </w:p>
        </w:tc>
        <w:tc>
          <w:tcPr>
            <w:tcW w:w="6096" w:type="dxa"/>
          </w:tcPr>
          <w:p w14:paraId="7F88B0FC" w14:textId="77777777" w:rsidR="000D5C93" w:rsidRPr="00D464CE" w:rsidRDefault="000D5C93" w:rsidP="002B1C3B">
            <w:pPr>
              <w:jc w:val="center"/>
              <w:rPr>
                <w:rFonts w:eastAsia="Arial"/>
                <w:i/>
                <w:color w:val="FF0000"/>
                <w:sz w:val="24"/>
                <w:szCs w:val="24"/>
                <w:lang w:eastAsia="ar-SA"/>
              </w:rPr>
            </w:pPr>
          </w:p>
        </w:tc>
      </w:tr>
      <w:tr w:rsidR="000D5C93" w14:paraId="01A11D17" w14:textId="77777777" w:rsidTr="00BC0ACE">
        <w:trPr>
          <w:jc w:val="center"/>
        </w:trPr>
        <w:tc>
          <w:tcPr>
            <w:tcW w:w="4077" w:type="dxa"/>
            <w:vAlign w:val="center"/>
          </w:tcPr>
          <w:p w14:paraId="3F8EEE61" w14:textId="7F970B1E" w:rsidR="000D5C93" w:rsidRDefault="000D5C93" w:rsidP="00D464CE">
            <w:pPr>
              <w:jc w:val="center"/>
              <w:rPr>
                <w:rFonts w:eastAsia="Arial"/>
                <w:sz w:val="24"/>
                <w:lang w:eastAsia="ar-SA"/>
              </w:rPr>
            </w:pPr>
            <w:r>
              <w:rPr>
                <w:rFonts w:eastAsia="Arial"/>
                <w:sz w:val="24"/>
                <w:lang w:eastAsia="ar-SA"/>
              </w:rPr>
              <w:t>Электронный адрес научного руководителя (для участников без ученой степени)</w:t>
            </w:r>
          </w:p>
        </w:tc>
        <w:tc>
          <w:tcPr>
            <w:tcW w:w="6096" w:type="dxa"/>
          </w:tcPr>
          <w:p w14:paraId="695BCBAA" w14:textId="77777777" w:rsidR="000D5C93" w:rsidRPr="00D464CE" w:rsidRDefault="000D5C93" w:rsidP="002B1C3B">
            <w:pPr>
              <w:jc w:val="center"/>
              <w:rPr>
                <w:rFonts w:eastAsia="Arial"/>
                <w:i/>
                <w:color w:val="FF0000"/>
                <w:sz w:val="24"/>
                <w:szCs w:val="24"/>
                <w:lang w:eastAsia="ar-SA"/>
              </w:rPr>
            </w:pPr>
          </w:p>
        </w:tc>
      </w:tr>
      <w:tr w:rsidR="000B6DE6" w14:paraId="0B23C8CF" w14:textId="77777777" w:rsidTr="00BC0ACE">
        <w:trPr>
          <w:jc w:val="center"/>
        </w:trPr>
        <w:tc>
          <w:tcPr>
            <w:tcW w:w="4077" w:type="dxa"/>
            <w:vAlign w:val="center"/>
          </w:tcPr>
          <w:p w14:paraId="019739EC" w14:textId="77777777" w:rsidR="000B6DE6" w:rsidRDefault="000B6DE6" w:rsidP="00D464CE">
            <w:pPr>
              <w:jc w:val="center"/>
              <w:rPr>
                <w:rFonts w:eastAsia="Arial"/>
                <w:sz w:val="24"/>
                <w:lang w:eastAsia="ar-SA"/>
              </w:rPr>
            </w:pPr>
            <w:r>
              <w:rPr>
                <w:rFonts w:eastAsia="Arial"/>
                <w:sz w:val="24"/>
                <w:lang w:eastAsia="ar-SA"/>
              </w:rPr>
              <w:t>Название доклада</w:t>
            </w:r>
          </w:p>
        </w:tc>
        <w:tc>
          <w:tcPr>
            <w:tcW w:w="6096" w:type="dxa"/>
          </w:tcPr>
          <w:p w14:paraId="2195CE9B" w14:textId="77777777" w:rsidR="000B6DE6" w:rsidRPr="00D464CE" w:rsidRDefault="000B6DE6" w:rsidP="002B1C3B">
            <w:pPr>
              <w:jc w:val="center"/>
              <w:rPr>
                <w:rFonts w:eastAsia="Arial"/>
                <w:i/>
                <w:color w:val="FF0000"/>
                <w:sz w:val="24"/>
                <w:szCs w:val="24"/>
                <w:lang w:eastAsia="ar-SA"/>
              </w:rPr>
            </w:pPr>
          </w:p>
        </w:tc>
      </w:tr>
      <w:tr w:rsidR="00935240" w14:paraId="58262922" w14:textId="77777777" w:rsidTr="00BC0ACE">
        <w:trPr>
          <w:jc w:val="center"/>
        </w:trPr>
        <w:tc>
          <w:tcPr>
            <w:tcW w:w="4077" w:type="dxa"/>
            <w:vAlign w:val="center"/>
          </w:tcPr>
          <w:p w14:paraId="76DB6A86" w14:textId="77777777" w:rsidR="00935240" w:rsidRDefault="00935240" w:rsidP="00D464CE">
            <w:pPr>
              <w:jc w:val="center"/>
              <w:rPr>
                <w:rFonts w:eastAsia="Arial"/>
                <w:sz w:val="24"/>
                <w:lang w:eastAsia="ar-SA"/>
              </w:rPr>
            </w:pPr>
            <w:r>
              <w:rPr>
                <w:rFonts w:eastAsia="Arial"/>
                <w:sz w:val="24"/>
                <w:lang w:eastAsia="ar-SA"/>
              </w:rPr>
              <w:t>Секция</w:t>
            </w:r>
          </w:p>
        </w:tc>
        <w:tc>
          <w:tcPr>
            <w:tcW w:w="6096" w:type="dxa"/>
          </w:tcPr>
          <w:p w14:paraId="5A929D83" w14:textId="77777777" w:rsidR="008D2D95" w:rsidRPr="008D2D95" w:rsidRDefault="008D2D95" w:rsidP="008D2D95">
            <w:pPr>
              <w:tabs>
                <w:tab w:val="left" w:pos="176"/>
              </w:tabs>
              <w:ind w:left="34"/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</w:pPr>
            <w:r w:rsidRPr="008D2D95"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  <w:t>1.</w:t>
            </w:r>
            <w:r w:rsidRPr="008D2D95">
              <w:rPr>
                <w:rFonts w:eastAsia="Arial"/>
                <w:i/>
                <w:color w:val="FF0000"/>
                <w:sz w:val="24"/>
                <w:szCs w:val="24"/>
                <w:lang w:eastAsia="ar-SA"/>
              </w:rPr>
              <w:tab/>
            </w:r>
            <w:r w:rsidRPr="008D2D95"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  <w:t>Сохранение природной среды. Особо охраняемые природные территории.</w:t>
            </w:r>
          </w:p>
          <w:p w14:paraId="45B1925E" w14:textId="77777777" w:rsidR="008D2D95" w:rsidRPr="008D2D95" w:rsidRDefault="008D2D95" w:rsidP="008D2D95">
            <w:pPr>
              <w:tabs>
                <w:tab w:val="left" w:pos="176"/>
              </w:tabs>
              <w:ind w:left="34"/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</w:pPr>
            <w:r w:rsidRPr="008D2D95"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  <w:t>2.</w:t>
            </w:r>
            <w:r w:rsidRPr="008D2D95"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  <w:tab/>
              <w:t>Техногенная трансформация природной среды.</w:t>
            </w:r>
          </w:p>
          <w:p w14:paraId="4848E994" w14:textId="77777777" w:rsidR="008D2D95" w:rsidRPr="008D2D95" w:rsidRDefault="008D2D95" w:rsidP="008D2D95">
            <w:pPr>
              <w:tabs>
                <w:tab w:val="left" w:pos="176"/>
              </w:tabs>
              <w:ind w:left="34"/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</w:pPr>
            <w:r w:rsidRPr="008D2D95"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  <w:t>3.</w:t>
            </w:r>
            <w:r w:rsidRPr="008D2D95"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  <w:tab/>
              <w:t>Климатогенная трансформация природной среды.</w:t>
            </w:r>
          </w:p>
          <w:p w14:paraId="3035ACE8" w14:textId="77777777" w:rsidR="008D2D95" w:rsidRPr="008D2D95" w:rsidRDefault="008D2D95" w:rsidP="008D2D95">
            <w:pPr>
              <w:tabs>
                <w:tab w:val="left" w:pos="176"/>
              </w:tabs>
              <w:ind w:left="34"/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</w:pPr>
            <w:r w:rsidRPr="008D2D95"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  <w:t>4.</w:t>
            </w:r>
            <w:r w:rsidRPr="008D2D95"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  <w:tab/>
              <w:t>Трансформация геохимических потоков в почвах, экосистемах и окружающей среде.</w:t>
            </w:r>
          </w:p>
          <w:p w14:paraId="16370777" w14:textId="77777777" w:rsidR="00935240" w:rsidRPr="00D464CE" w:rsidRDefault="008D2D95" w:rsidP="008D2D95">
            <w:pPr>
              <w:tabs>
                <w:tab w:val="left" w:pos="176"/>
              </w:tabs>
              <w:ind w:left="34"/>
              <w:rPr>
                <w:rFonts w:eastAsia="Arial"/>
                <w:i/>
                <w:color w:val="FF0000"/>
                <w:sz w:val="24"/>
                <w:szCs w:val="24"/>
                <w:lang w:eastAsia="ar-SA"/>
              </w:rPr>
            </w:pPr>
            <w:r w:rsidRPr="008D2D95"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  <w:t>5.</w:t>
            </w:r>
            <w:r w:rsidRPr="008D2D95"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  <w:tab/>
              <w:t>Устойчивое управление лесами и зеленой инфраструктурой города</w:t>
            </w:r>
          </w:p>
        </w:tc>
      </w:tr>
      <w:tr w:rsidR="000B6DE6" w14:paraId="31C5B119" w14:textId="77777777" w:rsidTr="00BC0ACE">
        <w:trPr>
          <w:jc w:val="center"/>
        </w:trPr>
        <w:tc>
          <w:tcPr>
            <w:tcW w:w="4077" w:type="dxa"/>
            <w:vAlign w:val="center"/>
          </w:tcPr>
          <w:p w14:paraId="4B04F370" w14:textId="77777777" w:rsidR="000B6DE6" w:rsidRDefault="000B6DE6" w:rsidP="00D464CE">
            <w:pPr>
              <w:jc w:val="center"/>
              <w:rPr>
                <w:rFonts w:eastAsia="Arial"/>
                <w:sz w:val="24"/>
                <w:lang w:eastAsia="ar-SA"/>
              </w:rPr>
            </w:pPr>
            <w:r>
              <w:rPr>
                <w:rFonts w:eastAsia="Arial"/>
                <w:sz w:val="24"/>
                <w:lang w:eastAsia="ar-SA"/>
              </w:rPr>
              <w:t>Форма участия</w:t>
            </w:r>
          </w:p>
        </w:tc>
        <w:tc>
          <w:tcPr>
            <w:tcW w:w="6096" w:type="dxa"/>
          </w:tcPr>
          <w:p w14:paraId="17FBF3B8" w14:textId="77777777" w:rsidR="000B6DE6" w:rsidRPr="00D464CE" w:rsidRDefault="00D464CE" w:rsidP="00D464CE">
            <w:pPr>
              <w:jc w:val="center"/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</w:pPr>
            <w:r w:rsidRPr="00D464CE"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  <w:t>Очная</w:t>
            </w:r>
          </w:p>
          <w:p w14:paraId="37C1A021" w14:textId="77777777" w:rsidR="00D464CE" w:rsidRDefault="009555E2" w:rsidP="00D464CE">
            <w:pPr>
              <w:jc w:val="center"/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</w:pPr>
            <w:r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  <w:t>Дистанционное выступление</w:t>
            </w:r>
          </w:p>
          <w:p w14:paraId="1A28D401" w14:textId="77777777" w:rsidR="009555E2" w:rsidRPr="00D464CE" w:rsidRDefault="009555E2" w:rsidP="00D464CE">
            <w:pPr>
              <w:jc w:val="center"/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</w:pPr>
            <w:r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  <w:t>Стендовый доклад</w:t>
            </w:r>
          </w:p>
          <w:p w14:paraId="2B59DED1" w14:textId="77777777" w:rsidR="00D464CE" w:rsidRPr="00D464CE" w:rsidRDefault="00D464CE" w:rsidP="00D464CE">
            <w:pPr>
              <w:jc w:val="center"/>
              <w:rPr>
                <w:rFonts w:eastAsia="Arial"/>
                <w:i/>
                <w:color w:val="FF0000"/>
                <w:sz w:val="24"/>
                <w:szCs w:val="24"/>
                <w:lang w:eastAsia="ar-SA"/>
              </w:rPr>
            </w:pPr>
            <w:r w:rsidRPr="00D464CE"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  <w:t>Заочная (только публикация материалов)</w:t>
            </w:r>
          </w:p>
        </w:tc>
      </w:tr>
      <w:tr w:rsidR="005A76D6" w14:paraId="0ACB9ED6" w14:textId="77777777" w:rsidTr="00BC0ACE">
        <w:trPr>
          <w:jc w:val="center"/>
        </w:trPr>
        <w:tc>
          <w:tcPr>
            <w:tcW w:w="4077" w:type="dxa"/>
            <w:vAlign w:val="center"/>
          </w:tcPr>
          <w:p w14:paraId="0827D644" w14:textId="77777777" w:rsidR="005A76D6" w:rsidRDefault="00FC3EFA" w:rsidP="00FC3EFA">
            <w:pPr>
              <w:jc w:val="center"/>
              <w:rPr>
                <w:rFonts w:eastAsia="Arial"/>
                <w:sz w:val="24"/>
                <w:lang w:eastAsia="ar-SA"/>
              </w:rPr>
            </w:pPr>
            <w:r>
              <w:rPr>
                <w:color w:val="2C2D2E"/>
                <w:sz w:val="24"/>
                <w:szCs w:val="24"/>
                <w:shd w:val="clear" w:color="auto" w:fill="FFFFFF"/>
              </w:rPr>
              <w:t>Участие в э</w:t>
            </w:r>
            <w:r w:rsidR="005A76D6" w:rsidRPr="009A0F50">
              <w:rPr>
                <w:color w:val="2C2D2E"/>
                <w:sz w:val="24"/>
                <w:szCs w:val="24"/>
                <w:shd w:val="clear" w:color="auto" w:fill="FFFFFF"/>
              </w:rPr>
              <w:t>кскурси</w:t>
            </w:r>
            <w:r>
              <w:rPr>
                <w:color w:val="2C2D2E"/>
                <w:sz w:val="24"/>
                <w:szCs w:val="24"/>
                <w:shd w:val="clear" w:color="auto" w:fill="FFFFFF"/>
              </w:rPr>
              <w:t>и</w:t>
            </w:r>
            <w:r w:rsidR="005A76D6" w:rsidRPr="009A0F50">
              <w:rPr>
                <w:color w:val="2C2D2E"/>
                <w:sz w:val="24"/>
                <w:szCs w:val="24"/>
                <w:shd w:val="clear" w:color="auto" w:fill="FFFFFF"/>
              </w:rPr>
              <w:t xml:space="preserve"> в архитектурно-этнографический музей «ХОХЛОВКА»</w:t>
            </w:r>
          </w:p>
        </w:tc>
        <w:tc>
          <w:tcPr>
            <w:tcW w:w="6096" w:type="dxa"/>
          </w:tcPr>
          <w:p w14:paraId="7B539B6F" w14:textId="77777777" w:rsidR="005A76D6" w:rsidRDefault="005A76D6" w:rsidP="00D464CE">
            <w:pPr>
              <w:jc w:val="center"/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</w:pPr>
          </w:p>
          <w:p w14:paraId="517EDC05" w14:textId="77777777" w:rsidR="005A76D6" w:rsidRPr="00D464CE" w:rsidRDefault="005A76D6" w:rsidP="00D464CE">
            <w:pPr>
              <w:jc w:val="center"/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</w:pPr>
            <w:r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  <w:t>Да/Нет</w:t>
            </w:r>
          </w:p>
        </w:tc>
      </w:tr>
      <w:tr w:rsidR="00530CA7" w14:paraId="6A335C02" w14:textId="77777777" w:rsidTr="00BC0ACE">
        <w:trPr>
          <w:jc w:val="center"/>
        </w:trPr>
        <w:tc>
          <w:tcPr>
            <w:tcW w:w="4077" w:type="dxa"/>
            <w:vAlign w:val="center"/>
          </w:tcPr>
          <w:p w14:paraId="40992440" w14:textId="77777777" w:rsidR="00530CA7" w:rsidRPr="000D5C93" w:rsidRDefault="00530CA7" w:rsidP="00530CA7">
            <w:pPr>
              <w:jc w:val="center"/>
              <w:rPr>
                <w:color w:val="2C2D2E"/>
                <w:sz w:val="24"/>
                <w:szCs w:val="24"/>
                <w:shd w:val="clear" w:color="auto" w:fill="FFFFFF"/>
              </w:rPr>
            </w:pPr>
            <w:r w:rsidRPr="000D5C93">
              <w:rPr>
                <w:color w:val="2C2D2E"/>
                <w:sz w:val="24"/>
                <w:szCs w:val="24"/>
                <w:shd w:val="clear" w:color="auto" w:fill="FFFFFF"/>
              </w:rPr>
              <w:t>Участие в бесплатной экскурсии в Ботанический сад ПГНИУ</w:t>
            </w:r>
          </w:p>
        </w:tc>
        <w:tc>
          <w:tcPr>
            <w:tcW w:w="6096" w:type="dxa"/>
          </w:tcPr>
          <w:p w14:paraId="4E10810B" w14:textId="77777777" w:rsidR="00530CA7" w:rsidRDefault="00530CA7" w:rsidP="00D464CE">
            <w:pPr>
              <w:jc w:val="center"/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</w:pPr>
            <w:r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  <w:t>Да/Нет</w:t>
            </w:r>
          </w:p>
        </w:tc>
      </w:tr>
      <w:tr w:rsidR="00530CA7" w14:paraId="71CFC98C" w14:textId="77777777" w:rsidTr="00BC0ACE">
        <w:trPr>
          <w:jc w:val="center"/>
        </w:trPr>
        <w:tc>
          <w:tcPr>
            <w:tcW w:w="4077" w:type="dxa"/>
            <w:vAlign w:val="center"/>
          </w:tcPr>
          <w:p w14:paraId="4F5DB0D6" w14:textId="77777777" w:rsidR="00530CA7" w:rsidRPr="000D5C93" w:rsidRDefault="00530CA7" w:rsidP="00530CA7">
            <w:pPr>
              <w:jc w:val="center"/>
              <w:rPr>
                <w:color w:val="2C2D2E"/>
                <w:sz w:val="24"/>
                <w:szCs w:val="24"/>
                <w:shd w:val="clear" w:color="auto" w:fill="FFFFFF"/>
              </w:rPr>
            </w:pPr>
            <w:r w:rsidRPr="000D5C93">
              <w:rPr>
                <w:color w:val="2C2D2E"/>
                <w:sz w:val="24"/>
                <w:szCs w:val="24"/>
                <w:shd w:val="clear" w:color="auto" w:fill="FFFFFF"/>
              </w:rPr>
              <w:t>Участие в бесплатной экскурсии в Музей истории ПГНИУ</w:t>
            </w:r>
          </w:p>
        </w:tc>
        <w:tc>
          <w:tcPr>
            <w:tcW w:w="6096" w:type="dxa"/>
          </w:tcPr>
          <w:p w14:paraId="5855E219" w14:textId="77777777" w:rsidR="00530CA7" w:rsidRDefault="00530CA7" w:rsidP="00D464CE">
            <w:pPr>
              <w:jc w:val="center"/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</w:pPr>
            <w:r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  <w:t>Да/Нет</w:t>
            </w:r>
          </w:p>
        </w:tc>
      </w:tr>
      <w:tr w:rsidR="00BE00AC" w14:paraId="3F8EB772" w14:textId="77777777" w:rsidTr="00BC0ACE">
        <w:trPr>
          <w:jc w:val="center"/>
        </w:trPr>
        <w:tc>
          <w:tcPr>
            <w:tcW w:w="4077" w:type="dxa"/>
            <w:vAlign w:val="center"/>
          </w:tcPr>
          <w:p w14:paraId="4B73F259" w14:textId="77777777" w:rsidR="00BE00AC" w:rsidRPr="000D5C93" w:rsidRDefault="00530CA7" w:rsidP="00FC3EFA">
            <w:pPr>
              <w:jc w:val="center"/>
              <w:rPr>
                <w:color w:val="2C2D2E"/>
                <w:sz w:val="24"/>
                <w:szCs w:val="24"/>
                <w:shd w:val="clear" w:color="auto" w:fill="FFFFFF"/>
              </w:rPr>
            </w:pPr>
            <w:r w:rsidRPr="000D5C93">
              <w:rPr>
                <w:color w:val="2C2D2E"/>
                <w:sz w:val="24"/>
                <w:szCs w:val="24"/>
                <w:shd w:val="clear" w:color="auto" w:fill="FFFFFF"/>
              </w:rPr>
              <w:t>Необходимость в месте</w:t>
            </w:r>
            <w:r w:rsidR="00BE00AC" w:rsidRPr="000D5C93">
              <w:rPr>
                <w:color w:val="2C2D2E"/>
                <w:sz w:val="24"/>
                <w:szCs w:val="24"/>
                <w:shd w:val="clear" w:color="auto" w:fill="FFFFFF"/>
              </w:rPr>
              <w:t xml:space="preserve"> проживания в студенческом общежитии</w:t>
            </w:r>
            <w:r w:rsidRPr="000D5C93">
              <w:rPr>
                <w:color w:val="2C2D2E"/>
                <w:sz w:val="24"/>
                <w:szCs w:val="24"/>
                <w:shd w:val="clear" w:color="auto" w:fill="FFFFFF"/>
              </w:rPr>
              <w:t xml:space="preserve"> ПГНИУ</w:t>
            </w:r>
          </w:p>
        </w:tc>
        <w:tc>
          <w:tcPr>
            <w:tcW w:w="6096" w:type="dxa"/>
          </w:tcPr>
          <w:p w14:paraId="3A252F27" w14:textId="77777777" w:rsidR="00BE00AC" w:rsidRDefault="00530CA7" w:rsidP="00D464CE">
            <w:pPr>
              <w:jc w:val="center"/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</w:pPr>
            <w:r>
              <w:rPr>
                <w:rFonts w:eastAsia="Arial"/>
                <w:i/>
                <w:color w:val="FF0000"/>
                <w:sz w:val="18"/>
                <w:szCs w:val="18"/>
                <w:lang w:eastAsia="ar-SA"/>
              </w:rPr>
              <w:t>Да/Нет</w:t>
            </w:r>
          </w:p>
        </w:tc>
      </w:tr>
    </w:tbl>
    <w:p w14:paraId="612066CE" w14:textId="77777777" w:rsidR="002B1C3B" w:rsidRPr="003A6238" w:rsidRDefault="002B1C3B" w:rsidP="003A6238">
      <w:pPr>
        <w:ind w:firstLine="567"/>
        <w:jc w:val="both"/>
        <w:rPr>
          <w:b/>
          <w:sz w:val="24"/>
          <w:szCs w:val="24"/>
        </w:rPr>
      </w:pPr>
    </w:p>
    <w:p w14:paraId="69126C3E" w14:textId="77777777" w:rsidR="00BC0ACE" w:rsidRDefault="00BC0ACE" w:rsidP="004E0290">
      <w:pPr>
        <w:pStyle w:val="a3"/>
        <w:spacing w:after="100"/>
        <w:jc w:val="center"/>
        <w:rPr>
          <w:b/>
        </w:rPr>
      </w:pPr>
    </w:p>
    <w:p w14:paraId="3314D73C" w14:textId="724C02C0" w:rsidR="006754AE" w:rsidRDefault="000426EB" w:rsidP="004E0290">
      <w:pPr>
        <w:pStyle w:val="a3"/>
        <w:spacing w:after="100"/>
        <w:jc w:val="center"/>
        <w:rPr>
          <w:b/>
        </w:rPr>
      </w:pPr>
      <w:r w:rsidRPr="005A76D6">
        <w:rPr>
          <w:b/>
        </w:rPr>
        <w:t>Ор</w:t>
      </w:r>
      <w:r w:rsidRPr="00FA3887">
        <w:rPr>
          <w:b/>
        </w:rPr>
        <w:t>г</w:t>
      </w:r>
      <w:r w:rsidR="007B6F29">
        <w:rPr>
          <w:b/>
        </w:rPr>
        <w:t xml:space="preserve">анизационный </w:t>
      </w:r>
      <w:r w:rsidRPr="00FA3887">
        <w:rPr>
          <w:b/>
        </w:rPr>
        <w:t>взнос</w:t>
      </w:r>
    </w:p>
    <w:p w14:paraId="4191EFF0" w14:textId="77777777" w:rsidR="00741029" w:rsidRDefault="005E2D31" w:rsidP="000F27AE">
      <w:pPr>
        <w:pStyle w:val="a3"/>
        <w:ind w:firstLine="709"/>
        <w:jc w:val="both"/>
        <w:rPr>
          <w:szCs w:val="24"/>
        </w:rPr>
      </w:pPr>
      <w:r>
        <w:rPr>
          <w:szCs w:val="24"/>
        </w:rPr>
        <w:t xml:space="preserve">Организационный взнос за </w:t>
      </w:r>
      <w:r w:rsidR="009A0F50">
        <w:rPr>
          <w:szCs w:val="24"/>
        </w:rPr>
        <w:t xml:space="preserve">очное и заочное </w:t>
      </w:r>
      <w:r>
        <w:rPr>
          <w:szCs w:val="24"/>
        </w:rPr>
        <w:t>участие в конференции составляет:</w:t>
      </w:r>
    </w:p>
    <w:p w14:paraId="16AEAD8C" w14:textId="77777777" w:rsidR="005E2D31" w:rsidRPr="00CE0635" w:rsidRDefault="005E2D31" w:rsidP="00BC0ACE">
      <w:pPr>
        <w:pStyle w:val="a3"/>
        <w:numPr>
          <w:ilvl w:val="0"/>
          <w:numId w:val="24"/>
        </w:numPr>
        <w:ind w:left="284" w:firstLine="0"/>
        <w:jc w:val="both"/>
        <w:rPr>
          <w:szCs w:val="24"/>
        </w:rPr>
      </w:pPr>
      <w:r w:rsidRPr="005A76D6">
        <w:rPr>
          <w:b/>
          <w:szCs w:val="24"/>
        </w:rPr>
        <w:t>950</w:t>
      </w:r>
      <w:r>
        <w:rPr>
          <w:szCs w:val="24"/>
        </w:rPr>
        <w:t xml:space="preserve"> руб. при </w:t>
      </w:r>
      <w:r w:rsidR="00530CA7">
        <w:rPr>
          <w:szCs w:val="24"/>
        </w:rPr>
        <w:t xml:space="preserve">оплате по </w:t>
      </w:r>
      <w:r w:rsidR="00530CA7" w:rsidRPr="00CE0635">
        <w:rPr>
          <w:szCs w:val="24"/>
        </w:rPr>
        <w:t>10 марта</w:t>
      </w:r>
      <w:r w:rsidR="009A0F50" w:rsidRPr="00CE0635">
        <w:rPr>
          <w:b/>
          <w:szCs w:val="24"/>
        </w:rPr>
        <w:t xml:space="preserve"> 2024</w:t>
      </w:r>
      <w:r w:rsidR="009A0F50" w:rsidRPr="00CE0635">
        <w:rPr>
          <w:szCs w:val="24"/>
        </w:rPr>
        <w:t xml:space="preserve"> г. (включительно);</w:t>
      </w:r>
    </w:p>
    <w:p w14:paraId="464481CA" w14:textId="1EB11B09" w:rsidR="009A0F50" w:rsidRPr="00CE0635" w:rsidRDefault="009A0F50" w:rsidP="00BC0ACE">
      <w:pPr>
        <w:pStyle w:val="a3"/>
        <w:numPr>
          <w:ilvl w:val="0"/>
          <w:numId w:val="24"/>
        </w:numPr>
        <w:ind w:left="284" w:firstLine="0"/>
        <w:jc w:val="both"/>
        <w:rPr>
          <w:szCs w:val="24"/>
        </w:rPr>
      </w:pPr>
      <w:r w:rsidRPr="00CE0635">
        <w:rPr>
          <w:b/>
          <w:szCs w:val="24"/>
        </w:rPr>
        <w:t>1500</w:t>
      </w:r>
      <w:r w:rsidRPr="00CE0635">
        <w:rPr>
          <w:szCs w:val="24"/>
        </w:rPr>
        <w:t xml:space="preserve"> руб. при оплате в период с </w:t>
      </w:r>
      <w:r w:rsidRPr="00CE0635">
        <w:rPr>
          <w:b/>
          <w:szCs w:val="24"/>
        </w:rPr>
        <w:t>1</w:t>
      </w:r>
      <w:r w:rsidR="00530CA7" w:rsidRPr="00CE0635">
        <w:rPr>
          <w:b/>
          <w:szCs w:val="24"/>
        </w:rPr>
        <w:t>1</w:t>
      </w:r>
      <w:r w:rsidRPr="00CE0635">
        <w:rPr>
          <w:b/>
          <w:szCs w:val="24"/>
        </w:rPr>
        <w:t xml:space="preserve"> </w:t>
      </w:r>
      <w:r w:rsidR="00717003">
        <w:rPr>
          <w:b/>
          <w:szCs w:val="24"/>
        </w:rPr>
        <w:t xml:space="preserve">марта по </w:t>
      </w:r>
      <w:r w:rsidR="00717003" w:rsidRPr="00717003">
        <w:rPr>
          <w:b/>
          <w:szCs w:val="24"/>
        </w:rPr>
        <w:t xml:space="preserve">31 </w:t>
      </w:r>
      <w:r w:rsidR="00717003">
        <w:rPr>
          <w:b/>
          <w:szCs w:val="24"/>
        </w:rPr>
        <w:t>марта</w:t>
      </w:r>
      <w:r w:rsidRPr="00CE0635">
        <w:rPr>
          <w:b/>
          <w:szCs w:val="24"/>
        </w:rPr>
        <w:t xml:space="preserve"> 2024</w:t>
      </w:r>
      <w:r w:rsidRPr="00CE0635">
        <w:rPr>
          <w:szCs w:val="24"/>
        </w:rPr>
        <w:t xml:space="preserve"> г. (включительно).</w:t>
      </w:r>
    </w:p>
    <w:p w14:paraId="4D34097C" w14:textId="41C6532A" w:rsidR="005A76D6" w:rsidRDefault="009A0F50" w:rsidP="005A76D6">
      <w:pPr>
        <w:pStyle w:val="a3"/>
        <w:ind w:firstLine="709"/>
        <w:jc w:val="both"/>
        <w:rPr>
          <w:szCs w:val="24"/>
        </w:rPr>
      </w:pPr>
      <w:r w:rsidRPr="00CE0635">
        <w:rPr>
          <w:szCs w:val="24"/>
        </w:rPr>
        <w:t xml:space="preserve">Оплата организационного взноса осуществляется </w:t>
      </w:r>
      <w:r w:rsidRPr="00CE0635">
        <w:rPr>
          <w:b/>
          <w:szCs w:val="24"/>
        </w:rPr>
        <w:t>после принятия статьи</w:t>
      </w:r>
      <w:r w:rsidRPr="00CE0635">
        <w:rPr>
          <w:szCs w:val="24"/>
        </w:rPr>
        <w:t xml:space="preserve">, но не позднее </w:t>
      </w:r>
      <w:r w:rsidR="00B237B7">
        <w:rPr>
          <w:b/>
          <w:szCs w:val="24"/>
        </w:rPr>
        <w:t>31 марта</w:t>
      </w:r>
      <w:r w:rsidR="00530CA7" w:rsidRPr="00CE0635">
        <w:rPr>
          <w:b/>
          <w:szCs w:val="24"/>
        </w:rPr>
        <w:t xml:space="preserve"> </w:t>
      </w:r>
      <w:r w:rsidRPr="00CE0635">
        <w:rPr>
          <w:b/>
          <w:szCs w:val="24"/>
        </w:rPr>
        <w:t>2024</w:t>
      </w:r>
      <w:r w:rsidRPr="00CE0635">
        <w:rPr>
          <w:szCs w:val="24"/>
        </w:rPr>
        <w:t xml:space="preserve"> г.</w:t>
      </w:r>
    </w:p>
    <w:p w14:paraId="605CB17D" w14:textId="77777777" w:rsidR="00260B40" w:rsidRDefault="00260B40" w:rsidP="005A76D6">
      <w:pPr>
        <w:pStyle w:val="a3"/>
        <w:ind w:firstLine="709"/>
        <w:jc w:val="both"/>
        <w:rPr>
          <w:color w:val="2C2D2E"/>
          <w:sz w:val="23"/>
          <w:szCs w:val="23"/>
          <w:highlight w:val="yellow"/>
          <w:shd w:val="clear" w:color="auto" w:fill="FFFFFF"/>
        </w:rPr>
      </w:pPr>
    </w:p>
    <w:p w14:paraId="5F11E146" w14:textId="77777777" w:rsidR="009A0F50" w:rsidRPr="005A76D6" w:rsidRDefault="009A0F50" w:rsidP="005A76D6">
      <w:pPr>
        <w:pStyle w:val="a3"/>
        <w:ind w:firstLine="709"/>
        <w:jc w:val="both"/>
        <w:rPr>
          <w:szCs w:val="24"/>
        </w:rPr>
      </w:pPr>
      <w:r w:rsidRPr="00CE0635">
        <w:rPr>
          <w:color w:val="2C2D2E"/>
          <w:sz w:val="23"/>
          <w:szCs w:val="23"/>
          <w:shd w:val="clear" w:color="auto" w:fill="FFFFFF"/>
        </w:rPr>
        <w:t>Экскурсия в архитектурно-этнографический музей «ХОХЛОВКА»</w:t>
      </w:r>
      <w:r w:rsidRPr="00CE0635">
        <w:rPr>
          <w:szCs w:val="24"/>
        </w:rPr>
        <w:t xml:space="preserve"> оплачивается отдельно при регистрации. </w:t>
      </w:r>
      <w:r w:rsidRPr="00CE0635">
        <w:rPr>
          <w:color w:val="2C2D2E"/>
          <w:sz w:val="23"/>
          <w:szCs w:val="23"/>
          <w:shd w:val="clear" w:color="auto" w:fill="FFFFFF"/>
        </w:rPr>
        <w:t xml:space="preserve">Предварительная стоимость экскурсии </w:t>
      </w:r>
      <w:r w:rsidRPr="00CE0635">
        <w:rPr>
          <w:b/>
          <w:color w:val="2C2D2E"/>
          <w:sz w:val="23"/>
          <w:szCs w:val="23"/>
          <w:shd w:val="clear" w:color="auto" w:fill="FFFFFF"/>
        </w:rPr>
        <w:t>1500</w:t>
      </w:r>
      <w:r w:rsidRPr="00CE0635">
        <w:rPr>
          <w:color w:val="2C2D2E"/>
          <w:sz w:val="23"/>
          <w:szCs w:val="23"/>
          <w:shd w:val="clear" w:color="auto" w:fill="FFFFFF"/>
        </w:rPr>
        <w:t xml:space="preserve"> руб. с человека. Продолжительность экскурсии (включая дорогу) – около 6 часов.</w:t>
      </w:r>
    </w:p>
    <w:p w14:paraId="2315108C" w14:textId="77777777" w:rsidR="00260B40" w:rsidRDefault="00260B40">
      <w:pPr>
        <w:rPr>
          <w:b/>
          <w:bCs/>
          <w:sz w:val="24"/>
          <w:szCs w:val="24"/>
          <w:u w:val="single"/>
        </w:rPr>
      </w:pPr>
      <w:r>
        <w:rPr>
          <w:b/>
          <w:bCs/>
          <w:szCs w:val="24"/>
          <w:u w:val="single"/>
        </w:rPr>
        <w:br w:type="page"/>
      </w:r>
    </w:p>
    <w:p w14:paraId="7A289436" w14:textId="77777777" w:rsidR="00BF6761" w:rsidRDefault="00AD0F2B" w:rsidP="006929B5">
      <w:pPr>
        <w:pStyle w:val="a3"/>
        <w:tabs>
          <w:tab w:val="left" w:pos="851"/>
        </w:tabs>
        <w:jc w:val="both"/>
        <w:rPr>
          <w:b/>
          <w:bCs/>
          <w:szCs w:val="24"/>
          <w:u w:val="single"/>
        </w:rPr>
      </w:pPr>
      <w:r w:rsidRPr="00F838DD">
        <w:rPr>
          <w:b/>
          <w:bCs/>
          <w:szCs w:val="24"/>
          <w:u w:val="single"/>
        </w:rPr>
        <w:lastRenderedPageBreak/>
        <w:t>О</w:t>
      </w:r>
      <w:r w:rsidR="00A214FD" w:rsidRPr="00F838DD">
        <w:rPr>
          <w:b/>
          <w:bCs/>
          <w:szCs w:val="24"/>
          <w:u w:val="single"/>
        </w:rPr>
        <w:t>рг</w:t>
      </w:r>
      <w:r w:rsidRPr="00F838DD">
        <w:rPr>
          <w:b/>
          <w:bCs/>
          <w:szCs w:val="24"/>
          <w:u w:val="single"/>
        </w:rPr>
        <w:t>анизационный взнос</w:t>
      </w:r>
      <w:r w:rsidR="00A214FD" w:rsidRPr="00F838DD">
        <w:rPr>
          <w:b/>
          <w:bCs/>
          <w:szCs w:val="24"/>
          <w:u w:val="single"/>
        </w:rPr>
        <w:t xml:space="preserve"> </w:t>
      </w:r>
      <w:r w:rsidR="00B36AF6" w:rsidRPr="00F838DD">
        <w:rPr>
          <w:b/>
          <w:bCs/>
          <w:szCs w:val="24"/>
          <w:u w:val="single"/>
        </w:rPr>
        <w:t xml:space="preserve">производить на </w:t>
      </w:r>
      <w:r w:rsidR="00B36AF6" w:rsidRPr="0068245E">
        <w:rPr>
          <w:b/>
          <w:bCs/>
          <w:szCs w:val="24"/>
          <w:u w:val="single"/>
        </w:rPr>
        <w:t>счет</w:t>
      </w:r>
      <w:r w:rsidR="00DD67CA" w:rsidRPr="0068245E">
        <w:rPr>
          <w:b/>
          <w:bCs/>
          <w:szCs w:val="24"/>
          <w:u w:val="single"/>
        </w:rPr>
        <w:t>:</w:t>
      </w:r>
      <w:r w:rsidR="0088025F" w:rsidRPr="00F838DD">
        <w:rPr>
          <w:b/>
          <w:bCs/>
          <w:szCs w:val="24"/>
          <w:u w:val="single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4253"/>
      </w:tblGrid>
      <w:tr w:rsidR="00BE00AC" w:rsidRPr="00CE0635" w14:paraId="479E1E3B" w14:textId="77777777" w:rsidTr="00D519F8">
        <w:tc>
          <w:tcPr>
            <w:tcW w:w="6487" w:type="dxa"/>
          </w:tcPr>
          <w:p w14:paraId="01CAD528" w14:textId="77777777" w:rsidR="00BE00AC" w:rsidRPr="00CE0635" w:rsidRDefault="00BE00AC" w:rsidP="00BE00AC">
            <w:pPr>
              <w:rPr>
                <w:b/>
                <w:bCs/>
                <w:szCs w:val="24"/>
                <w:u w:val="single"/>
              </w:rPr>
            </w:pPr>
            <w:r w:rsidRPr="00CE0635">
              <w:rPr>
                <w:color w:val="2C2D2E"/>
                <w:sz w:val="23"/>
                <w:szCs w:val="23"/>
                <w:shd w:val="clear" w:color="auto" w:fill="FFFFFF"/>
              </w:rPr>
              <w:t>Получатель: ХОТЯНОВСКАЯ ЮЛИЯ ВЛАДИМИРОВНА</w:t>
            </w:r>
            <w:r w:rsidRPr="00CE0635">
              <w:rPr>
                <w:color w:val="2C2D2E"/>
                <w:sz w:val="23"/>
                <w:szCs w:val="23"/>
                <w:shd w:val="clear" w:color="auto" w:fill="FFFFFF"/>
              </w:rPr>
              <w:br/>
              <w:t>Номер счёта: 4081 7810 7084 5008 9999</w:t>
            </w:r>
            <w:r w:rsidRPr="00CE0635">
              <w:rPr>
                <w:color w:val="2C2D2E"/>
                <w:sz w:val="23"/>
                <w:szCs w:val="23"/>
                <w:shd w:val="clear" w:color="auto" w:fill="FFFFFF"/>
              </w:rPr>
              <w:br/>
              <w:t>Банк получателя: АО «Альфа-Банк», г. Москва</w:t>
            </w:r>
            <w:r w:rsidRPr="00CE0635">
              <w:rPr>
                <w:color w:val="2C2D2E"/>
                <w:sz w:val="23"/>
                <w:szCs w:val="23"/>
                <w:shd w:val="clear" w:color="auto" w:fill="FFFFFF"/>
              </w:rPr>
              <w:br/>
              <w:t>БИК: 044525593</w:t>
            </w:r>
            <w:r w:rsidRPr="00CE0635">
              <w:rPr>
                <w:color w:val="2C2D2E"/>
                <w:sz w:val="23"/>
                <w:szCs w:val="23"/>
                <w:shd w:val="clear" w:color="auto" w:fill="FFFFFF"/>
              </w:rPr>
              <w:br/>
              <w:t>ИНН Банка: 7728168971</w:t>
            </w:r>
            <w:r w:rsidRPr="00CE0635">
              <w:rPr>
                <w:color w:val="2C2D2E"/>
                <w:sz w:val="23"/>
                <w:szCs w:val="23"/>
                <w:shd w:val="clear" w:color="auto" w:fill="FFFFFF"/>
              </w:rPr>
              <w:br/>
              <w:t>КПП Банка: 770801001</w:t>
            </w:r>
            <w:r w:rsidRPr="00CE0635">
              <w:rPr>
                <w:color w:val="2C2D2E"/>
                <w:sz w:val="23"/>
                <w:szCs w:val="23"/>
                <w:shd w:val="clear" w:color="auto" w:fill="FFFFFF"/>
              </w:rPr>
              <w:br/>
              <w:t>Кор. счёт: 30101810200000000593</w:t>
            </w:r>
          </w:p>
        </w:tc>
        <w:tc>
          <w:tcPr>
            <w:tcW w:w="4253" w:type="dxa"/>
          </w:tcPr>
          <w:p w14:paraId="5D60049F" w14:textId="77777777" w:rsidR="00BE00AC" w:rsidRPr="00CE0635" w:rsidRDefault="00BE00AC" w:rsidP="00BE00AC">
            <w:pPr>
              <w:pStyle w:val="a3"/>
              <w:tabs>
                <w:tab w:val="left" w:pos="851"/>
              </w:tabs>
              <w:jc w:val="center"/>
              <w:rPr>
                <w:b/>
                <w:bCs/>
                <w:szCs w:val="24"/>
                <w:u w:val="single"/>
              </w:rPr>
            </w:pPr>
            <w:r w:rsidRPr="00CE0635">
              <w:object w:dxaOrig="4524" w:dyaOrig="4488" w14:anchorId="741885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6pt;height:93pt" o:ole="">
                  <v:imagedata r:id="rId14" o:title=""/>
                </v:shape>
                <o:OLEObject Type="Embed" ProgID="PBrush" ShapeID="_x0000_i1025" DrawAspect="Content" ObjectID="_1767010013" r:id="rId15"/>
              </w:object>
            </w:r>
          </w:p>
        </w:tc>
      </w:tr>
    </w:tbl>
    <w:p w14:paraId="17FA9F71" w14:textId="77777777" w:rsidR="00805539" w:rsidRPr="00805539" w:rsidRDefault="00805539" w:rsidP="0068245E">
      <w:pPr>
        <w:pStyle w:val="a3"/>
        <w:tabs>
          <w:tab w:val="left" w:pos="851"/>
        </w:tabs>
        <w:rPr>
          <w:b/>
          <w:color w:val="2C2D2E"/>
          <w:sz w:val="23"/>
          <w:szCs w:val="23"/>
          <w:shd w:val="clear" w:color="auto" w:fill="FFFFFF"/>
        </w:rPr>
      </w:pPr>
      <w:r w:rsidRPr="00CE0635">
        <w:rPr>
          <w:b/>
          <w:color w:val="2C2D2E"/>
          <w:sz w:val="23"/>
          <w:szCs w:val="23"/>
          <w:shd w:val="clear" w:color="auto" w:fill="FFFFFF"/>
        </w:rPr>
        <w:t>В назначении платежа необходимо указать: ОРГВЗНОС, Фамилия И.О. участника</w:t>
      </w:r>
    </w:p>
    <w:p w14:paraId="04C37C02" w14:textId="77777777" w:rsidR="00260B40" w:rsidRDefault="00260B40" w:rsidP="0068245E">
      <w:pPr>
        <w:pStyle w:val="a3"/>
        <w:tabs>
          <w:tab w:val="left" w:pos="851"/>
        </w:tabs>
        <w:jc w:val="center"/>
        <w:rPr>
          <w:b/>
          <w:bCs/>
          <w:szCs w:val="24"/>
        </w:rPr>
      </w:pPr>
    </w:p>
    <w:p w14:paraId="5A7916EA" w14:textId="77777777" w:rsidR="009822CD" w:rsidRDefault="001C020C" w:rsidP="0068245E">
      <w:pPr>
        <w:pStyle w:val="a3"/>
        <w:tabs>
          <w:tab w:val="left" w:pos="851"/>
        </w:tabs>
        <w:jc w:val="center"/>
        <w:rPr>
          <w:b/>
          <w:bCs/>
          <w:szCs w:val="24"/>
        </w:rPr>
      </w:pPr>
      <w:r w:rsidRPr="001C020C">
        <w:rPr>
          <w:b/>
          <w:bCs/>
          <w:szCs w:val="24"/>
        </w:rPr>
        <w:t xml:space="preserve">Расходы на проезд и проживание </w:t>
      </w:r>
      <w:r>
        <w:rPr>
          <w:b/>
          <w:bCs/>
          <w:szCs w:val="24"/>
        </w:rPr>
        <w:t>оплачивает командирующая сторона</w:t>
      </w:r>
      <w:r w:rsidRPr="001C020C">
        <w:rPr>
          <w:b/>
          <w:bCs/>
          <w:szCs w:val="24"/>
        </w:rPr>
        <w:t>.</w:t>
      </w:r>
    </w:p>
    <w:p w14:paraId="72710611" w14:textId="77777777" w:rsidR="00260B40" w:rsidRDefault="00260B40" w:rsidP="008D7EC3">
      <w:pPr>
        <w:pStyle w:val="a3"/>
        <w:ind w:firstLine="709"/>
        <w:jc w:val="both"/>
        <w:rPr>
          <w:b/>
          <w:szCs w:val="24"/>
          <w:highlight w:val="cyan"/>
        </w:rPr>
      </w:pPr>
    </w:p>
    <w:p w14:paraId="7502AC10" w14:textId="6ACE1D6A" w:rsidR="008D7EC3" w:rsidRDefault="008D7EC3" w:rsidP="008D7EC3">
      <w:pPr>
        <w:pStyle w:val="a3"/>
        <w:ind w:firstLine="709"/>
        <w:jc w:val="both"/>
        <w:rPr>
          <w:b/>
          <w:szCs w:val="24"/>
        </w:rPr>
      </w:pPr>
      <w:r w:rsidRPr="00CE0635">
        <w:rPr>
          <w:b/>
          <w:szCs w:val="24"/>
        </w:rPr>
        <w:t>Материалы</w:t>
      </w:r>
      <w:r w:rsidRPr="008D7EC3">
        <w:rPr>
          <w:b/>
          <w:szCs w:val="24"/>
        </w:rPr>
        <w:t xml:space="preserve"> будут опубликованы после получения оргкомитетом</w:t>
      </w:r>
      <w:r>
        <w:rPr>
          <w:b/>
          <w:szCs w:val="24"/>
        </w:rPr>
        <w:t xml:space="preserve"> </w:t>
      </w:r>
      <w:r w:rsidRPr="0033074B">
        <w:rPr>
          <w:b/>
          <w:szCs w:val="24"/>
        </w:rPr>
        <w:t xml:space="preserve">по </w:t>
      </w:r>
      <w:r w:rsidRPr="002C2BEB">
        <w:rPr>
          <w:b/>
          <w:szCs w:val="24"/>
        </w:rPr>
        <w:t>электронной</w:t>
      </w:r>
      <w:r w:rsidRPr="0033074B">
        <w:rPr>
          <w:b/>
          <w:szCs w:val="24"/>
        </w:rPr>
        <w:t xml:space="preserve"> почте </w:t>
      </w:r>
      <w:hyperlink r:id="rId16" w:history="1">
        <w:r w:rsidR="00A07AB7" w:rsidRPr="00A07AB7">
          <w:rPr>
            <w:rStyle w:val="a8"/>
            <w:b/>
            <w:bCs/>
            <w:szCs w:val="24"/>
            <w:shd w:val="clear" w:color="auto" w:fill="FFFFFF"/>
          </w:rPr>
          <w:t>atpsconf@gmail.com</w:t>
        </w:r>
      </w:hyperlink>
      <w:r w:rsidR="004B5A81">
        <w:rPr>
          <w:b/>
          <w:szCs w:val="24"/>
        </w:rPr>
        <w:t xml:space="preserve"> следующих документов:</w:t>
      </w:r>
    </w:p>
    <w:p w14:paraId="028FE59E" w14:textId="77777777" w:rsidR="004B5A81" w:rsidRDefault="004B5A81" w:rsidP="008D7EC3">
      <w:pPr>
        <w:pStyle w:val="a3"/>
        <w:ind w:firstLine="709"/>
        <w:jc w:val="both"/>
        <w:rPr>
          <w:b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629"/>
        <w:gridCol w:w="1134"/>
        <w:gridCol w:w="2410"/>
      </w:tblGrid>
      <w:tr w:rsidR="004B5A81" w14:paraId="03229A2E" w14:textId="77777777" w:rsidTr="00BC0ACE">
        <w:trPr>
          <w:jc w:val="center"/>
        </w:trPr>
        <w:tc>
          <w:tcPr>
            <w:tcW w:w="6629" w:type="dxa"/>
          </w:tcPr>
          <w:p w14:paraId="65687EFE" w14:textId="77777777" w:rsidR="004B5A81" w:rsidRPr="004B5A81" w:rsidRDefault="004B5A81" w:rsidP="004B5A81">
            <w:pPr>
              <w:pStyle w:val="a3"/>
              <w:jc w:val="center"/>
              <w:rPr>
                <w:b/>
                <w:szCs w:val="24"/>
                <w:lang w:val="en-US"/>
              </w:rPr>
            </w:pPr>
            <w:r w:rsidRPr="004B5A81">
              <w:rPr>
                <w:b/>
                <w:szCs w:val="24"/>
              </w:rPr>
              <w:t>Документ</w:t>
            </w:r>
          </w:p>
        </w:tc>
        <w:tc>
          <w:tcPr>
            <w:tcW w:w="1134" w:type="dxa"/>
          </w:tcPr>
          <w:p w14:paraId="74DCB0A3" w14:textId="77777777" w:rsidR="004B5A81" w:rsidRPr="004B5A81" w:rsidRDefault="004B5A81" w:rsidP="004B5A81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4B5A81">
              <w:rPr>
                <w:b/>
                <w:sz w:val="22"/>
                <w:szCs w:val="22"/>
              </w:rPr>
              <w:t xml:space="preserve">Формат </w:t>
            </w:r>
          </w:p>
        </w:tc>
        <w:tc>
          <w:tcPr>
            <w:tcW w:w="2410" w:type="dxa"/>
          </w:tcPr>
          <w:p w14:paraId="5171504E" w14:textId="77777777" w:rsidR="004B5A81" w:rsidRPr="004B5A81" w:rsidRDefault="004B5A81" w:rsidP="004B5A81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4B5A81">
              <w:rPr>
                <w:b/>
                <w:sz w:val="22"/>
                <w:szCs w:val="22"/>
              </w:rPr>
              <w:t>Срок</w:t>
            </w:r>
          </w:p>
        </w:tc>
      </w:tr>
      <w:tr w:rsidR="004B5A81" w14:paraId="332EC0BC" w14:textId="77777777" w:rsidTr="00BC0ACE">
        <w:trPr>
          <w:jc w:val="center"/>
        </w:trPr>
        <w:tc>
          <w:tcPr>
            <w:tcW w:w="6629" w:type="dxa"/>
          </w:tcPr>
          <w:p w14:paraId="61818205" w14:textId="77777777" w:rsidR="004B5A81" w:rsidRPr="00D5333E" w:rsidRDefault="004B5A81" w:rsidP="004B5A81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Заявка</w:t>
            </w:r>
          </w:p>
        </w:tc>
        <w:tc>
          <w:tcPr>
            <w:tcW w:w="1134" w:type="dxa"/>
          </w:tcPr>
          <w:p w14:paraId="4065D335" w14:textId="77777777" w:rsidR="004B5A81" w:rsidRPr="004B5A81" w:rsidRDefault="004B5A81" w:rsidP="004B5A8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MS</w:t>
            </w:r>
            <w:r w:rsidRPr="004B5A81">
              <w:rPr>
                <w:sz w:val="22"/>
                <w:szCs w:val="22"/>
              </w:rPr>
              <w:t xml:space="preserve"> </w:t>
            </w:r>
            <w:r w:rsidRPr="004B5A81">
              <w:rPr>
                <w:sz w:val="22"/>
                <w:szCs w:val="22"/>
                <w:lang w:val="en-US"/>
              </w:rPr>
              <w:t>Word</w:t>
            </w:r>
          </w:p>
        </w:tc>
        <w:tc>
          <w:tcPr>
            <w:tcW w:w="2410" w:type="dxa"/>
            <w:vAlign w:val="center"/>
          </w:tcPr>
          <w:p w14:paraId="1D647D7C" w14:textId="77777777" w:rsidR="004B5A81" w:rsidRDefault="004B5A81" w:rsidP="004B5A81">
            <w:pPr>
              <w:pStyle w:val="a3"/>
              <w:jc w:val="center"/>
              <w:rPr>
                <w:color w:val="000000"/>
                <w:szCs w:val="24"/>
              </w:rPr>
            </w:pPr>
            <w:r w:rsidRPr="0046796D"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</w:rPr>
              <w:t>5</w:t>
            </w:r>
            <w:r w:rsidRPr="0046796D">
              <w:rPr>
                <w:b/>
                <w:color w:val="000000"/>
                <w:szCs w:val="24"/>
              </w:rPr>
              <w:t xml:space="preserve"> февраля 202</w:t>
            </w:r>
            <w:r>
              <w:rPr>
                <w:b/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 xml:space="preserve"> г.</w:t>
            </w:r>
          </w:p>
        </w:tc>
      </w:tr>
      <w:tr w:rsidR="004B5A81" w14:paraId="782AEF00" w14:textId="77777777" w:rsidTr="00BC0ACE">
        <w:trPr>
          <w:jc w:val="center"/>
        </w:trPr>
        <w:tc>
          <w:tcPr>
            <w:tcW w:w="6629" w:type="dxa"/>
          </w:tcPr>
          <w:p w14:paraId="23A4B91A" w14:textId="77777777" w:rsidR="004B5A81" w:rsidRDefault="004B5A81" w:rsidP="004B5A81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Материалы</w:t>
            </w:r>
          </w:p>
        </w:tc>
        <w:tc>
          <w:tcPr>
            <w:tcW w:w="1134" w:type="dxa"/>
          </w:tcPr>
          <w:p w14:paraId="015DD4E5" w14:textId="77777777" w:rsidR="004B5A81" w:rsidRPr="004B5A81" w:rsidRDefault="004B5A81" w:rsidP="004B5A8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MS</w:t>
            </w:r>
            <w:r w:rsidRPr="004B5A81">
              <w:rPr>
                <w:sz w:val="22"/>
                <w:szCs w:val="22"/>
              </w:rPr>
              <w:t xml:space="preserve"> </w:t>
            </w:r>
            <w:r w:rsidRPr="004B5A81">
              <w:rPr>
                <w:sz w:val="22"/>
                <w:szCs w:val="22"/>
                <w:lang w:val="en-US"/>
              </w:rPr>
              <w:t>Word</w:t>
            </w:r>
          </w:p>
        </w:tc>
        <w:tc>
          <w:tcPr>
            <w:tcW w:w="2410" w:type="dxa"/>
          </w:tcPr>
          <w:p w14:paraId="07BCFC62" w14:textId="77777777" w:rsidR="004B5A81" w:rsidRPr="004B5A81" w:rsidRDefault="004B5A81" w:rsidP="004B5A81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46796D"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</w:rPr>
              <w:t>0</w:t>
            </w:r>
            <w:r w:rsidRPr="0046796D">
              <w:rPr>
                <w:b/>
                <w:color w:val="000000"/>
                <w:szCs w:val="24"/>
              </w:rPr>
              <w:t xml:space="preserve"> марта 202</w:t>
            </w:r>
            <w:r>
              <w:rPr>
                <w:b/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 xml:space="preserve"> г.</w:t>
            </w:r>
          </w:p>
        </w:tc>
      </w:tr>
      <w:tr w:rsidR="004B5A81" w14:paraId="271D689F" w14:textId="77777777" w:rsidTr="00BC0ACE">
        <w:trPr>
          <w:jc w:val="center"/>
        </w:trPr>
        <w:tc>
          <w:tcPr>
            <w:tcW w:w="6629" w:type="dxa"/>
          </w:tcPr>
          <w:p w14:paraId="221FCF92" w14:textId="77777777" w:rsidR="004B5A81" w:rsidRDefault="004B5A81" w:rsidP="004B5A81">
            <w:pPr>
              <w:pStyle w:val="a3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Рецензия научного руководителя (для студентов, аспирантов и соискателей);</w:t>
            </w:r>
          </w:p>
        </w:tc>
        <w:tc>
          <w:tcPr>
            <w:tcW w:w="1134" w:type="dxa"/>
          </w:tcPr>
          <w:p w14:paraId="396AD9F3" w14:textId="77777777" w:rsidR="004B5A81" w:rsidRPr="004B5A81" w:rsidRDefault="004B5A81" w:rsidP="004B5A81">
            <w:pPr>
              <w:pStyle w:val="a3"/>
              <w:jc w:val="center"/>
              <w:rPr>
                <w:sz w:val="22"/>
                <w:szCs w:val="22"/>
              </w:rPr>
            </w:pPr>
            <w:r w:rsidRPr="004B5A81">
              <w:rPr>
                <w:sz w:val="22"/>
                <w:szCs w:val="22"/>
                <w:lang w:val="en-US"/>
              </w:rPr>
              <w:t>PDF</w:t>
            </w:r>
          </w:p>
        </w:tc>
        <w:tc>
          <w:tcPr>
            <w:tcW w:w="2410" w:type="dxa"/>
          </w:tcPr>
          <w:p w14:paraId="533804CF" w14:textId="77777777" w:rsidR="004B5A81" w:rsidRPr="004B5A81" w:rsidRDefault="004B5A81" w:rsidP="004B5A81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46796D"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</w:rPr>
              <w:t>0</w:t>
            </w:r>
            <w:r w:rsidRPr="0046796D">
              <w:rPr>
                <w:b/>
                <w:color w:val="000000"/>
                <w:szCs w:val="24"/>
              </w:rPr>
              <w:t xml:space="preserve"> марта 202</w:t>
            </w:r>
            <w:r>
              <w:rPr>
                <w:b/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 xml:space="preserve"> г.</w:t>
            </w:r>
          </w:p>
        </w:tc>
      </w:tr>
      <w:tr w:rsidR="004B5A81" w14:paraId="26E06A22" w14:textId="77777777" w:rsidTr="00BC0ACE">
        <w:trPr>
          <w:jc w:val="center"/>
        </w:trPr>
        <w:tc>
          <w:tcPr>
            <w:tcW w:w="6629" w:type="dxa"/>
          </w:tcPr>
          <w:p w14:paraId="2E43530F" w14:textId="55527594" w:rsidR="004B5A81" w:rsidRDefault="004B5A81" w:rsidP="00FB3EF3">
            <w:pPr>
              <w:pStyle w:val="a3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Согласие</w:t>
            </w:r>
            <w:r w:rsidRPr="004B5A81">
              <w:rPr>
                <w:szCs w:val="24"/>
              </w:rPr>
              <w:t xml:space="preserve"> </w:t>
            </w:r>
            <w:r w:rsidRPr="004B5A81">
              <w:t>на обработку персональных данных в научном непериодическом издании</w:t>
            </w:r>
            <w:r w:rsidRPr="004B5A81">
              <w:rPr>
                <w:szCs w:val="24"/>
              </w:rPr>
              <w:t xml:space="preserve"> (</w:t>
            </w:r>
            <w:r w:rsidR="00FB3EF3">
              <w:rPr>
                <w:szCs w:val="24"/>
              </w:rPr>
              <w:t>Приложение 1 к Информационному письму №1</w:t>
            </w:r>
            <w:r w:rsidRPr="004B5A81">
              <w:rPr>
                <w:szCs w:val="24"/>
              </w:rPr>
              <w:t>)</w:t>
            </w:r>
          </w:p>
        </w:tc>
        <w:tc>
          <w:tcPr>
            <w:tcW w:w="1134" w:type="dxa"/>
          </w:tcPr>
          <w:p w14:paraId="67D6423C" w14:textId="77777777" w:rsidR="004B5A81" w:rsidRPr="004B5A81" w:rsidRDefault="004B5A81" w:rsidP="004B5A81">
            <w:pPr>
              <w:pStyle w:val="a3"/>
              <w:jc w:val="center"/>
              <w:rPr>
                <w:sz w:val="22"/>
                <w:szCs w:val="22"/>
              </w:rPr>
            </w:pPr>
            <w:r w:rsidRPr="004B5A81">
              <w:rPr>
                <w:sz w:val="22"/>
                <w:szCs w:val="22"/>
                <w:lang w:val="en-US"/>
              </w:rPr>
              <w:t>PDF</w:t>
            </w:r>
          </w:p>
        </w:tc>
        <w:tc>
          <w:tcPr>
            <w:tcW w:w="2410" w:type="dxa"/>
          </w:tcPr>
          <w:p w14:paraId="21B7E532" w14:textId="77777777" w:rsidR="004B5A81" w:rsidRPr="004B5A81" w:rsidRDefault="004B5A81" w:rsidP="004B5A81">
            <w:pPr>
              <w:pStyle w:val="a3"/>
              <w:jc w:val="center"/>
              <w:rPr>
                <w:b/>
                <w:sz w:val="22"/>
                <w:szCs w:val="22"/>
                <w:lang w:val="en-US"/>
              </w:rPr>
            </w:pPr>
            <w:r w:rsidRPr="0046796D"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</w:rPr>
              <w:t>0</w:t>
            </w:r>
            <w:r w:rsidRPr="0046796D">
              <w:rPr>
                <w:b/>
                <w:color w:val="000000"/>
                <w:szCs w:val="24"/>
              </w:rPr>
              <w:t xml:space="preserve"> марта 202</w:t>
            </w:r>
            <w:r>
              <w:rPr>
                <w:b/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 xml:space="preserve"> г.</w:t>
            </w:r>
          </w:p>
        </w:tc>
      </w:tr>
      <w:tr w:rsidR="00FB3EF3" w14:paraId="0E11BA20" w14:textId="77777777" w:rsidTr="00BC0ACE">
        <w:trPr>
          <w:jc w:val="center"/>
        </w:trPr>
        <w:tc>
          <w:tcPr>
            <w:tcW w:w="6629" w:type="dxa"/>
          </w:tcPr>
          <w:p w14:paraId="0DD2CA84" w14:textId="7F7CDF94" w:rsidR="00FB3EF3" w:rsidRDefault="00FB3EF3" w:rsidP="004B5A81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Лицензионный договор </w:t>
            </w:r>
            <w:r w:rsidRPr="004B5A81">
              <w:rPr>
                <w:szCs w:val="24"/>
              </w:rPr>
              <w:t>(</w:t>
            </w:r>
            <w:r>
              <w:rPr>
                <w:szCs w:val="24"/>
              </w:rPr>
              <w:t>Приложение 2 к Информационному письму №1</w:t>
            </w:r>
            <w:r w:rsidRPr="004B5A81">
              <w:rPr>
                <w:szCs w:val="24"/>
              </w:rPr>
              <w:t>)</w:t>
            </w:r>
          </w:p>
        </w:tc>
        <w:tc>
          <w:tcPr>
            <w:tcW w:w="1134" w:type="dxa"/>
          </w:tcPr>
          <w:p w14:paraId="6AAFEB37" w14:textId="53949DBC" w:rsidR="00FB3EF3" w:rsidRPr="00FB3EF3" w:rsidRDefault="00FB3EF3" w:rsidP="004B5A81">
            <w:pPr>
              <w:pStyle w:val="a3"/>
              <w:jc w:val="center"/>
              <w:rPr>
                <w:sz w:val="22"/>
                <w:szCs w:val="22"/>
              </w:rPr>
            </w:pPr>
            <w:r w:rsidRPr="004B5A81">
              <w:rPr>
                <w:sz w:val="22"/>
                <w:szCs w:val="22"/>
                <w:lang w:val="en-US"/>
              </w:rPr>
              <w:t>PDF</w:t>
            </w:r>
          </w:p>
        </w:tc>
        <w:tc>
          <w:tcPr>
            <w:tcW w:w="2410" w:type="dxa"/>
          </w:tcPr>
          <w:p w14:paraId="79DF7ED5" w14:textId="339ABE2D" w:rsidR="00FB3EF3" w:rsidRPr="0046796D" w:rsidRDefault="00FB3EF3" w:rsidP="004B5A81">
            <w:pPr>
              <w:pStyle w:val="a3"/>
              <w:jc w:val="center"/>
              <w:rPr>
                <w:b/>
                <w:color w:val="000000"/>
                <w:szCs w:val="24"/>
              </w:rPr>
            </w:pPr>
            <w:r w:rsidRPr="0046796D"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</w:rPr>
              <w:t>0</w:t>
            </w:r>
            <w:r w:rsidRPr="0046796D">
              <w:rPr>
                <w:b/>
                <w:color w:val="000000"/>
                <w:szCs w:val="24"/>
              </w:rPr>
              <w:t xml:space="preserve"> марта 202</w:t>
            </w:r>
            <w:r>
              <w:rPr>
                <w:b/>
                <w:color w:val="000000"/>
                <w:szCs w:val="24"/>
              </w:rPr>
              <w:t>4</w:t>
            </w:r>
            <w:r>
              <w:rPr>
                <w:color w:val="000000"/>
                <w:szCs w:val="24"/>
              </w:rPr>
              <w:t xml:space="preserve"> г.</w:t>
            </w:r>
          </w:p>
        </w:tc>
      </w:tr>
      <w:tr w:rsidR="004B5A81" w14:paraId="4288F37D" w14:textId="77777777" w:rsidTr="00BC0ACE">
        <w:trPr>
          <w:jc w:val="center"/>
        </w:trPr>
        <w:tc>
          <w:tcPr>
            <w:tcW w:w="6629" w:type="dxa"/>
          </w:tcPr>
          <w:p w14:paraId="0A547252" w14:textId="77777777" w:rsidR="004B5A81" w:rsidRDefault="004B5A81" w:rsidP="004B5A81">
            <w:pPr>
              <w:pStyle w:val="a3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Отсканированные копии</w:t>
            </w:r>
            <w:r w:rsidRPr="00D5333E">
              <w:rPr>
                <w:szCs w:val="24"/>
              </w:rPr>
              <w:t xml:space="preserve"> платежных документов</w:t>
            </w:r>
          </w:p>
        </w:tc>
        <w:tc>
          <w:tcPr>
            <w:tcW w:w="1134" w:type="dxa"/>
          </w:tcPr>
          <w:p w14:paraId="64B270B4" w14:textId="77777777" w:rsidR="004B5A81" w:rsidRPr="004B5A81" w:rsidRDefault="004B5A81" w:rsidP="004B5A81">
            <w:pPr>
              <w:pStyle w:val="a3"/>
              <w:jc w:val="center"/>
              <w:rPr>
                <w:sz w:val="22"/>
                <w:szCs w:val="22"/>
              </w:rPr>
            </w:pPr>
            <w:r w:rsidRPr="004B5A81">
              <w:rPr>
                <w:sz w:val="22"/>
                <w:szCs w:val="22"/>
                <w:lang w:val="en-US"/>
              </w:rPr>
              <w:t>PDF</w:t>
            </w:r>
          </w:p>
        </w:tc>
        <w:tc>
          <w:tcPr>
            <w:tcW w:w="2410" w:type="dxa"/>
            <w:vAlign w:val="center"/>
          </w:tcPr>
          <w:p w14:paraId="2C9A9D15" w14:textId="162BCA3B" w:rsidR="004B5A81" w:rsidRPr="00A84404" w:rsidRDefault="00B237B7" w:rsidP="004B5A81">
            <w:pPr>
              <w:pStyle w:val="a3"/>
              <w:jc w:val="center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31 марта</w:t>
            </w:r>
            <w:r w:rsidR="004B5A81" w:rsidRPr="00CE0635">
              <w:rPr>
                <w:b/>
                <w:color w:val="000000"/>
                <w:szCs w:val="24"/>
              </w:rPr>
              <w:t xml:space="preserve"> 2024</w:t>
            </w:r>
            <w:r w:rsidR="004B5A81">
              <w:rPr>
                <w:color w:val="000000"/>
                <w:szCs w:val="24"/>
              </w:rPr>
              <w:t xml:space="preserve"> г.</w:t>
            </w:r>
          </w:p>
        </w:tc>
      </w:tr>
    </w:tbl>
    <w:p w14:paraId="1AF1D97B" w14:textId="77777777" w:rsidR="004B5A81" w:rsidRDefault="004B5A81" w:rsidP="004B5A81">
      <w:pPr>
        <w:pStyle w:val="a3"/>
        <w:jc w:val="center"/>
        <w:rPr>
          <w:b/>
          <w:i/>
          <w:szCs w:val="24"/>
          <w:u w:val="single"/>
        </w:rPr>
      </w:pPr>
    </w:p>
    <w:p w14:paraId="4B30F9B5" w14:textId="77777777" w:rsidR="008D7EC3" w:rsidRDefault="008D7EC3" w:rsidP="004B5A81">
      <w:pPr>
        <w:pStyle w:val="a3"/>
        <w:jc w:val="center"/>
        <w:rPr>
          <w:b/>
          <w:i/>
          <w:szCs w:val="24"/>
          <w:u w:val="single"/>
        </w:rPr>
      </w:pPr>
      <w:r w:rsidRPr="004B5A81">
        <w:rPr>
          <w:b/>
          <w:i/>
          <w:szCs w:val="24"/>
          <w:u w:val="single"/>
        </w:rPr>
        <w:t>Файлы должны содержать в названии фамилию автора</w:t>
      </w:r>
      <w:r w:rsidR="004B5A81" w:rsidRPr="004B5A81">
        <w:rPr>
          <w:b/>
          <w:i/>
          <w:szCs w:val="24"/>
          <w:u w:val="single"/>
        </w:rPr>
        <w:t>!</w:t>
      </w:r>
    </w:p>
    <w:p w14:paraId="30E86D2C" w14:textId="77777777" w:rsidR="004B5A81" w:rsidRDefault="004B5A81" w:rsidP="004B5A81">
      <w:pPr>
        <w:pStyle w:val="a3"/>
        <w:jc w:val="center"/>
        <w:rPr>
          <w:b/>
          <w:i/>
          <w:szCs w:val="24"/>
          <w:u w:val="single"/>
        </w:rPr>
      </w:pPr>
    </w:p>
    <w:p w14:paraId="5FB0F159" w14:textId="71C85CBF" w:rsidR="004B5A81" w:rsidRPr="004B5A81" w:rsidRDefault="00FB3EF3" w:rsidP="00BC0ACE">
      <w:pPr>
        <w:pStyle w:val="a3"/>
        <w:ind w:right="54" w:firstLine="709"/>
        <w:jc w:val="both"/>
        <w:rPr>
          <w:b/>
          <w:szCs w:val="24"/>
        </w:rPr>
      </w:pPr>
      <w:r>
        <w:rPr>
          <w:b/>
          <w:szCs w:val="24"/>
        </w:rPr>
        <w:t>Л</w:t>
      </w:r>
      <w:r w:rsidR="004B5A81">
        <w:rPr>
          <w:b/>
          <w:szCs w:val="24"/>
        </w:rPr>
        <w:t xml:space="preserve">ицензионный договор </w:t>
      </w:r>
      <w:r>
        <w:rPr>
          <w:b/>
          <w:szCs w:val="24"/>
        </w:rPr>
        <w:t xml:space="preserve">заключается </w:t>
      </w:r>
      <w:r w:rsidR="00935240" w:rsidRPr="00935240">
        <w:rPr>
          <w:b/>
          <w:szCs w:val="24"/>
        </w:rPr>
        <w:t>с</w:t>
      </w:r>
      <w:r w:rsidR="00935240">
        <w:rPr>
          <w:b/>
          <w:szCs w:val="24"/>
        </w:rPr>
        <w:t xml:space="preserve"> целью размещения сборника </w:t>
      </w:r>
      <w:r w:rsidR="00935240" w:rsidRPr="00935240">
        <w:rPr>
          <w:b/>
          <w:szCs w:val="24"/>
        </w:rPr>
        <w:t>в базе РИНЦ</w:t>
      </w:r>
    </w:p>
    <w:p w14:paraId="2227BE4C" w14:textId="77777777" w:rsidR="008D7EC3" w:rsidRDefault="008D7EC3" w:rsidP="008D7EC3">
      <w:pPr>
        <w:pStyle w:val="a3"/>
        <w:jc w:val="center"/>
        <w:rPr>
          <w:b/>
          <w:szCs w:val="24"/>
        </w:rPr>
      </w:pPr>
    </w:p>
    <w:p w14:paraId="69BC30B7" w14:textId="77777777" w:rsidR="008D7EC3" w:rsidRPr="00A84404" w:rsidRDefault="008D7EC3" w:rsidP="008D7EC3">
      <w:pPr>
        <w:pStyle w:val="a3"/>
        <w:jc w:val="center"/>
        <w:rPr>
          <w:b/>
          <w:szCs w:val="24"/>
        </w:rPr>
      </w:pPr>
      <w:r w:rsidRPr="005A76D6">
        <w:rPr>
          <w:b/>
          <w:szCs w:val="24"/>
        </w:rPr>
        <w:t>Ка</w:t>
      </w:r>
      <w:r w:rsidRPr="00A84404">
        <w:rPr>
          <w:b/>
          <w:szCs w:val="24"/>
        </w:rPr>
        <w:t xml:space="preserve">лендарный </w:t>
      </w:r>
      <w:r>
        <w:rPr>
          <w:b/>
          <w:szCs w:val="24"/>
        </w:rPr>
        <w:t>план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196"/>
        <w:gridCol w:w="2992"/>
      </w:tblGrid>
      <w:tr w:rsidR="008D7EC3" w14:paraId="3ECF123B" w14:textId="77777777" w:rsidTr="00BC0ACE">
        <w:trPr>
          <w:jc w:val="center"/>
        </w:trPr>
        <w:tc>
          <w:tcPr>
            <w:tcW w:w="7196" w:type="dxa"/>
          </w:tcPr>
          <w:p w14:paraId="73A5C4C7" w14:textId="77777777" w:rsidR="008D7EC3" w:rsidRDefault="008D7EC3" w:rsidP="002904F2">
            <w:pPr>
              <w:pStyle w:val="a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Регистрация участников</w:t>
            </w:r>
          </w:p>
        </w:tc>
        <w:tc>
          <w:tcPr>
            <w:tcW w:w="2992" w:type="dxa"/>
            <w:vAlign w:val="center"/>
          </w:tcPr>
          <w:p w14:paraId="397B0080" w14:textId="1DA65B6B" w:rsidR="008D7EC3" w:rsidRDefault="008D7EC3" w:rsidP="002904F2">
            <w:pPr>
              <w:pStyle w:val="a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 </w:t>
            </w:r>
            <w:r w:rsidRPr="0046796D"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</w:rPr>
              <w:t>5</w:t>
            </w:r>
            <w:r w:rsidRPr="0046796D">
              <w:rPr>
                <w:b/>
                <w:color w:val="000000"/>
                <w:szCs w:val="24"/>
              </w:rPr>
              <w:t xml:space="preserve"> февраля 202</w:t>
            </w:r>
            <w:r>
              <w:rPr>
                <w:b/>
                <w:color w:val="000000"/>
                <w:szCs w:val="24"/>
              </w:rPr>
              <w:t>4</w:t>
            </w:r>
            <w:r w:rsidR="00CE0635">
              <w:rPr>
                <w:color w:val="000000"/>
                <w:szCs w:val="24"/>
              </w:rPr>
              <w:t xml:space="preserve"> г.</w:t>
            </w:r>
          </w:p>
        </w:tc>
      </w:tr>
      <w:tr w:rsidR="008D7EC3" w14:paraId="75CAB810" w14:textId="77777777" w:rsidTr="00BC0ACE">
        <w:trPr>
          <w:jc w:val="center"/>
        </w:trPr>
        <w:tc>
          <w:tcPr>
            <w:tcW w:w="7196" w:type="dxa"/>
          </w:tcPr>
          <w:p w14:paraId="28FB3235" w14:textId="4221204D" w:rsidR="008D7EC3" w:rsidRDefault="00FB3EF3" w:rsidP="002904F2">
            <w:pPr>
              <w:pStyle w:val="a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Предоставление материалов в сборник, подписание согласия и лицензионного договора</w:t>
            </w:r>
          </w:p>
        </w:tc>
        <w:tc>
          <w:tcPr>
            <w:tcW w:w="2992" w:type="dxa"/>
            <w:vAlign w:val="center"/>
          </w:tcPr>
          <w:p w14:paraId="47C1EDC0" w14:textId="2EC7D57C" w:rsidR="008D7EC3" w:rsidRDefault="008D7EC3" w:rsidP="002904F2">
            <w:pPr>
              <w:pStyle w:val="a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 </w:t>
            </w:r>
            <w:r w:rsidRPr="0046796D">
              <w:rPr>
                <w:b/>
                <w:color w:val="000000"/>
                <w:szCs w:val="24"/>
              </w:rPr>
              <w:t>1</w:t>
            </w:r>
            <w:r>
              <w:rPr>
                <w:b/>
                <w:color w:val="000000"/>
                <w:szCs w:val="24"/>
              </w:rPr>
              <w:t>0</w:t>
            </w:r>
            <w:r w:rsidRPr="0046796D">
              <w:rPr>
                <w:b/>
                <w:color w:val="000000"/>
                <w:szCs w:val="24"/>
              </w:rPr>
              <w:t xml:space="preserve"> марта 202</w:t>
            </w:r>
            <w:r>
              <w:rPr>
                <w:b/>
                <w:color w:val="000000"/>
                <w:szCs w:val="24"/>
              </w:rPr>
              <w:t>4</w:t>
            </w:r>
            <w:r w:rsidR="00CE0635">
              <w:rPr>
                <w:color w:val="000000"/>
                <w:szCs w:val="24"/>
              </w:rPr>
              <w:t xml:space="preserve"> г.</w:t>
            </w:r>
          </w:p>
        </w:tc>
      </w:tr>
      <w:tr w:rsidR="008D7EC3" w14:paraId="24BA7D14" w14:textId="77777777" w:rsidTr="00BC0ACE">
        <w:trPr>
          <w:jc w:val="center"/>
        </w:trPr>
        <w:tc>
          <w:tcPr>
            <w:tcW w:w="7196" w:type="dxa"/>
          </w:tcPr>
          <w:p w14:paraId="7D042B6E" w14:textId="77777777" w:rsidR="008D7EC3" w:rsidRPr="00A84404" w:rsidRDefault="008D7EC3" w:rsidP="002904F2">
            <w:pPr>
              <w:pStyle w:val="a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Организационный взнос</w:t>
            </w:r>
          </w:p>
        </w:tc>
        <w:tc>
          <w:tcPr>
            <w:tcW w:w="2992" w:type="dxa"/>
            <w:vAlign w:val="center"/>
          </w:tcPr>
          <w:p w14:paraId="24031146" w14:textId="689FD7C6" w:rsidR="008D7EC3" w:rsidRPr="00CE0635" w:rsidRDefault="008D7EC3" w:rsidP="002904F2">
            <w:pPr>
              <w:pStyle w:val="a3"/>
              <w:rPr>
                <w:color w:val="000000"/>
                <w:szCs w:val="24"/>
              </w:rPr>
            </w:pPr>
            <w:r w:rsidRPr="00CE0635">
              <w:rPr>
                <w:color w:val="000000"/>
                <w:szCs w:val="24"/>
              </w:rPr>
              <w:t xml:space="preserve">до </w:t>
            </w:r>
            <w:r w:rsidR="00B237B7">
              <w:rPr>
                <w:b/>
                <w:color w:val="000000"/>
                <w:szCs w:val="24"/>
              </w:rPr>
              <w:t>31 марта</w:t>
            </w:r>
            <w:r w:rsidRPr="00CE0635">
              <w:rPr>
                <w:b/>
                <w:color w:val="000000"/>
                <w:szCs w:val="24"/>
              </w:rPr>
              <w:t xml:space="preserve"> 2024</w:t>
            </w:r>
            <w:r w:rsidR="00CE0635">
              <w:rPr>
                <w:color w:val="000000"/>
                <w:szCs w:val="24"/>
              </w:rPr>
              <w:t xml:space="preserve"> г.</w:t>
            </w:r>
          </w:p>
        </w:tc>
      </w:tr>
      <w:tr w:rsidR="00935240" w14:paraId="5992F428" w14:textId="77777777" w:rsidTr="00BC0ACE">
        <w:trPr>
          <w:jc w:val="center"/>
        </w:trPr>
        <w:tc>
          <w:tcPr>
            <w:tcW w:w="7196" w:type="dxa"/>
          </w:tcPr>
          <w:p w14:paraId="4EA14A9B" w14:textId="77777777" w:rsidR="00935240" w:rsidRPr="00A84404" w:rsidRDefault="00935240" w:rsidP="00935240">
            <w:pPr>
              <w:pStyle w:val="a3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Проведение конференции</w:t>
            </w:r>
          </w:p>
        </w:tc>
        <w:tc>
          <w:tcPr>
            <w:tcW w:w="2992" w:type="dxa"/>
            <w:vAlign w:val="center"/>
          </w:tcPr>
          <w:p w14:paraId="1CB7FDDE" w14:textId="21FDD973" w:rsidR="00935240" w:rsidRPr="00CE0635" w:rsidRDefault="00935240" w:rsidP="00935240">
            <w:pPr>
              <w:pStyle w:val="a3"/>
              <w:rPr>
                <w:color w:val="000000"/>
                <w:szCs w:val="24"/>
              </w:rPr>
            </w:pPr>
            <w:r w:rsidRPr="00CE0635">
              <w:rPr>
                <w:b/>
                <w:color w:val="000000"/>
                <w:szCs w:val="24"/>
              </w:rPr>
              <w:t>25-27 апреля 2024</w:t>
            </w:r>
            <w:r w:rsidR="00CE0635">
              <w:rPr>
                <w:color w:val="000000"/>
                <w:szCs w:val="24"/>
              </w:rPr>
              <w:t xml:space="preserve"> г.</w:t>
            </w:r>
          </w:p>
        </w:tc>
      </w:tr>
      <w:tr w:rsidR="00935240" w14:paraId="290434CE" w14:textId="77777777" w:rsidTr="00BC0ACE">
        <w:trPr>
          <w:jc w:val="center"/>
        </w:trPr>
        <w:tc>
          <w:tcPr>
            <w:tcW w:w="7196" w:type="dxa"/>
          </w:tcPr>
          <w:p w14:paraId="75AD7972" w14:textId="77777777" w:rsidR="00935240" w:rsidRPr="009A0F50" w:rsidRDefault="00935240" w:rsidP="00935240">
            <w:pPr>
              <w:pStyle w:val="a3"/>
              <w:jc w:val="both"/>
              <w:rPr>
                <w:color w:val="000000"/>
                <w:szCs w:val="24"/>
              </w:rPr>
            </w:pPr>
            <w:r w:rsidRPr="009A0F50">
              <w:rPr>
                <w:color w:val="2C2D2E"/>
                <w:szCs w:val="24"/>
                <w:shd w:val="clear" w:color="auto" w:fill="FFFFFF"/>
              </w:rPr>
              <w:t>Экскурсия в архитектурно-этнографический музей «ХОХЛОВКА»</w:t>
            </w:r>
          </w:p>
        </w:tc>
        <w:tc>
          <w:tcPr>
            <w:tcW w:w="2992" w:type="dxa"/>
            <w:vAlign w:val="center"/>
          </w:tcPr>
          <w:p w14:paraId="1B18FF3B" w14:textId="14CE851A" w:rsidR="00935240" w:rsidRPr="0046796D" w:rsidRDefault="00935240" w:rsidP="00935240">
            <w:pPr>
              <w:pStyle w:val="a3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27 апреля 2024 </w:t>
            </w:r>
            <w:r w:rsidR="00CE0635">
              <w:rPr>
                <w:color w:val="000000"/>
                <w:szCs w:val="24"/>
              </w:rPr>
              <w:t>г.</w:t>
            </w:r>
          </w:p>
        </w:tc>
      </w:tr>
    </w:tbl>
    <w:p w14:paraId="216A896C" w14:textId="77777777" w:rsidR="008D7EC3" w:rsidRDefault="008D7EC3" w:rsidP="008D7EC3">
      <w:pPr>
        <w:pStyle w:val="a3"/>
        <w:rPr>
          <w:szCs w:val="24"/>
          <w:u w:val="single"/>
        </w:rPr>
      </w:pPr>
    </w:p>
    <w:p w14:paraId="0F26ABC2" w14:textId="77777777" w:rsidR="008D2D95" w:rsidRPr="00102343" w:rsidRDefault="008D2D95" w:rsidP="00260B40">
      <w:pPr>
        <w:spacing w:after="120"/>
        <w:jc w:val="center"/>
        <w:rPr>
          <w:b/>
          <w:color w:val="C00000"/>
          <w:sz w:val="24"/>
          <w:szCs w:val="24"/>
        </w:rPr>
      </w:pPr>
      <w:r w:rsidRPr="00102343">
        <w:rPr>
          <w:b/>
          <w:color w:val="C00000"/>
          <w:sz w:val="24"/>
          <w:szCs w:val="24"/>
        </w:rPr>
        <w:t>Наши координаты</w:t>
      </w:r>
    </w:p>
    <w:p w14:paraId="5997FBCE" w14:textId="77777777" w:rsidR="008D2D95" w:rsidRDefault="008D2D95" w:rsidP="008D2D95">
      <w:pPr>
        <w:jc w:val="both"/>
        <w:rPr>
          <w:sz w:val="24"/>
          <w:szCs w:val="24"/>
        </w:rPr>
      </w:pPr>
      <w:r w:rsidRPr="004242D0">
        <w:rPr>
          <w:b/>
          <w:sz w:val="24"/>
          <w:szCs w:val="24"/>
        </w:rPr>
        <w:t>Адрес оргкомитета:</w:t>
      </w:r>
      <w:r w:rsidRPr="004242D0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614990, г. Пермь, ул. </w:t>
      </w:r>
      <w:r w:rsidRPr="004242D0">
        <w:rPr>
          <w:sz w:val="24"/>
          <w:szCs w:val="24"/>
        </w:rPr>
        <w:t xml:space="preserve">Букирева, 15, Пермский государственный национальный </w:t>
      </w:r>
      <w:r>
        <w:rPr>
          <w:sz w:val="24"/>
          <w:szCs w:val="24"/>
        </w:rPr>
        <w:t>исследовательский университет, К</w:t>
      </w:r>
      <w:r w:rsidRPr="004242D0">
        <w:rPr>
          <w:sz w:val="24"/>
          <w:szCs w:val="24"/>
        </w:rPr>
        <w:t>афедра биогеоценологии и охраны природы.</w:t>
      </w:r>
    </w:p>
    <w:p w14:paraId="36A3EEDE" w14:textId="1B3C6114" w:rsidR="008D2D95" w:rsidRPr="004242D0" w:rsidRDefault="008D2D95" w:rsidP="008D2D95">
      <w:pPr>
        <w:widowControl w:val="0"/>
        <w:suppressAutoHyphens/>
        <w:jc w:val="both"/>
        <w:rPr>
          <w:rFonts w:eastAsia="Arial"/>
          <w:sz w:val="24"/>
          <w:szCs w:val="24"/>
          <w:lang w:eastAsia="ar-SA"/>
        </w:rPr>
      </w:pPr>
      <w:r w:rsidRPr="002245E2">
        <w:rPr>
          <w:rFonts w:eastAsia="Arial"/>
          <w:b/>
          <w:sz w:val="24"/>
          <w:szCs w:val="24"/>
          <w:lang w:eastAsia="ar-SA"/>
        </w:rPr>
        <w:t>Контактные лица</w:t>
      </w:r>
      <w:r w:rsidRPr="004242D0">
        <w:rPr>
          <w:rFonts w:eastAsia="Arial"/>
          <w:b/>
          <w:sz w:val="24"/>
          <w:szCs w:val="24"/>
          <w:lang w:eastAsia="ar-SA"/>
        </w:rPr>
        <w:t xml:space="preserve">: </w:t>
      </w:r>
      <w:r w:rsidRPr="00BF65C8">
        <w:rPr>
          <w:rFonts w:eastAsia="Arial"/>
          <w:sz w:val="24"/>
          <w:szCs w:val="24"/>
          <w:lang w:eastAsia="ar-SA"/>
        </w:rPr>
        <w:t>Абдулманова</w:t>
      </w:r>
      <w:r>
        <w:rPr>
          <w:rFonts w:eastAsia="Arial"/>
          <w:b/>
          <w:sz w:val="24"/>
          <w:szCs w:val="24"/>
          <w:lang w:eastAsia="ar-SA"/>
        </w:rPr>
        <w:t xml:space="preserve"> </w:t>
      </w:r>
      <w:r w:rsidRPr="00376B73">
        <w:rPr>
          <w:color w:val="2C2D2E"/>
          <w:sz w:val="23"/>
          <w:szCs w:val="23"/>
          <w:shd w:val="clear" w:color="auto" w:fill="FFFFFF"/>
        </w:rPr>
        <w:t>И</w:t>
      </w:r>
      <w:r>
        <w:rPr>
          <w:color w:val="2C2D2E"/>
          <w:sz w:val="23"/>
          <w:szCs w:val="23"/>
          <w:shd w:val="clear" w:color="auto" w:fill="FFFFFF"/>
        </w:rPr>
        <w:t>рина</w:t>
      </w:r>
      <w:r w:rsidRPr="00376B73">
        <w:rPr>
          <w:color w:val="2C2D2E"/>
          <w:sz w:val="23"/>
          <w:szCs w:val="23"/>
          <w:shd w:val="clear" w:color="auto" w:fill="FFFFFF"/>
        </w:rPr>
        <w:t xml:space="preserve"> Фиргатовна</w:t>
      </w:r>
      <w:r>
        <w:rPr>
          <w:rFonts w:eastAsia="Arial"/>
          <w:b/>
          <w:sz w:val="24"/>
          <w:szCs w:val="24"/>
          <w:lang w:eastAsia="ar-SA"/>
        </w:rPr>
        <w:t xml:space="preserve">, </w:t>
      </w:r>
      <w:r>
        <w:rPr>
          <w:rFonts w:eastAsia="Arial"/>
          <w:sz w:val="24"/>
          <w:lang w:eastAsia="ar-SA"/>
        </w:rPr>
        <w:t xml:space="preserve">Кучин </w:t>
      </w:r>
      <w:r w:rsidR="00966649">
        <w:rPr>
          <w:rFonts w:eastAsia="Arial"/>
          <w:sz w:val="24"/>
          <w:lang w:eastAsia="ar-SA"/>
        </w:rPr>
        <w:t>Леонид Сергеевич, Пут</w:t>
      </w:r>
      <w:r>
        <w:rPr>
          <w:rFonts w:eastAsia="Arial"/>
          <w:sz w:val="24"/>
          <w:lang w:eastAsia="ar-SA"/>
        </w:rPr>
        <w:t>ина Вера Сергеевна</w:t>
      </w:r>
    </w:p>
    <w:p w14:paraId="4A0F9D1B" w14:textId="77777777" w:rsidR="008D2D95" w:rsidRPr="004242D0" w:rsidRDefault="008D2D95" w:rsidP="008D2D95">
      <w:pPr>
        <w:rPr>
          <w:sz w:val="24"/>
          <w:szCs w:val="24"/>
        </w:rPr>
      </w:pPr>
      <w:r w:rsidRPr="002245E2">
        <w:rPr>
          <w:b/>
          <w:sz w:val="24"/>
          <w:szCs w:val="24"/>
        </w:rPr>
        <w:t>Контактный</w:t>
      </w:r>
      <w:r w:rsidRPr="004242D0">
        <w:rPr>
          <w:b/>
          <w:sz w:val="24"/>
          <w:szCs w:val="24"/>
        </w:rPr>
        <w:t xml:space="preserve"> телефон:</w:t>
      </w:r>
      <w:r w:rsidRPr="004242D0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8(342) 239-64-87</w:t>
      </w:r>
    </w:p>
    <w:p w14:paraId="540AE235" w14:textId="33C00ED0" w:rsidR="008D2D95" w:rsidRPr="002A2DF3" w:rsidRDefault="008D2D95" w:rsidP="008D2D95">
      <w:pPr>
        <w:rPr>
          <w:rFonts w:ascii="Arial" w:hAnsi="Arial" w:cs="Arial"/>
          <w:color w:val="666666"/>
        </w:rPr>
      </w:pPr>
      <w:r w:rsidRPr="00D00E18">
        <w:rPr>
          <w:rFonts w:eastAsia="Arial"/>
          <w:b/>
          <w:sz w:val="24"/>
          <w:szCs w:val="24"/>
          <w:lang w:eastAsia="ar-SA"/>
        </w:rPr>
        <w:t>Адрес электронной</w:t>
      </w:r>
      <w:r>
        <w:rPr>
          <w:rFonts w:eastAsia="Arial"/>
          <w:b/>
          <w:sz w:val="24"/>
          <w:szCs w:val="24"/>
          <w:lang w:eastAsia="ar-SA"/>
        </w:rPr>
        <w:t xml:space="preserve"> почты</w:t>
      </w:r>
      <w:r w:rsidRPr="004242D0">
        <w:rPr>
          <w:rFonts w:eastAsia="Arial"/>
          <w:b/>
          <w:sz w:val="24"/>
          <w:szCs w:val="24"/>
          <w:lang w:eastAsia="ar-SA"/>
        </w:rPr>
        <w:t xml:space="preserve">: </w:t>
      </w:r>
      <w:hyperlink r:id="rId17" w:history="1">
        <w:r w:rsidR="00A07AB7" w:rsidRPr="006A19BD">
          <w:rPr>
            <w:rStyle w:val="a8"/>
            <w:sz w:val="24"/>
            <w:szCs w:val="24"/>
            <w:shd w:val="clear" w:color="auto" w:fill="FFFFFF"/>
          </w:rPr>
          <w:t>atpsconf@gmail.com</w:t>
        </w:r>
      </w:hyperlink>
    </w:p>
    <w:p w14:paraId="4094FD72" w14:textId="77777777" w:rsidR="00B442BF" w:rsidRDefault="00B442BF" w:rsidP="001C020C">
      <w:pPr>
        <w:pStyle w:val="a3"/>
        <w:tabs>
          <w:tab w:val="left" w:pos="851"/>
        </w:tabs>
        <w:jc w:val="center"/>
        <w:rPr>
          <w:b/>
          <w:bCs/>
          <w:szCs w:val="24"/>
        </w:rPr>
      </w:pPr>
    </w:p>
    <w:p w14:paraId="11C0A714" w14:textId="77777777" w:rsidR="00E322B4" w:rsidRDefault="00E322B4" w:rsidP="00B442BF">
      <w:pPr>
        <w:jc w:val="center"/>
        <w:rPr>
          <w:b/>
          <w:i/>
          <w:color w:val="4F6228" w:themeColor="accent3" w:themeShade="80"/>
          <w:sz w:val="28"/>
          <w:szCs w:val="28"/>
        </w:rPr>
      </w:pPr>
    </w:p>
    <w:p w14:paraId="2ECBD15C" w14:textId="77E47099" w:rsidR="00B442BF" w:rsidRDefault="00B442BF" w:rsidP="00B442BF">
      <w:pPr>
        <w:jc w:val="center"/>
        <w:rPr>
          <w:b/>
          <w:i/>
          <w:color w:val="4F6228" w:themeColor="accent3" w:themeShade="80"/>
          <w:sz w:val="28"/>
          <w:szCs w:val="28"/>
        </w:rPr>
      </w:pPr>
      <w:r w:rsidRPr="0046796D">
        <w:rPr>
          <w:b/>
          <w:i/>
          <w:color w:val="4F6228" w:themeColor="accent3" w:themeShade="80"/>
          <w:sz w:val="28"/>
          <w:szCs w:val="28"/>
        </w:rPr>
        <w:t xml:space="preserve">Мы будем рады видеть вас среди участников </w:t>
      </w:r>
      <w:r w:rsidR="00805539" w:rsidRPr="00CE0635">
        <w:rPr>
          <w:b/>
          <w:i/>
          <w:color w:val="4F6228" w:themeColor="accent3" w:themeShade="80"/>
          <w:sz w:val="28"/>
          <w:szCs w:val="28"/>
        </w:rPr>
        <w:t>конференции</w:t>
      </w:r>
      <w:r w:rsidRPr="00CE0635">
        <w:rPr>
          <w:b/>
          <w:i/>
          <w:color w:val="4F6228" w:themeColor="accent3" w:themeShade="80"/>
          <w:sz w:val="28"/>
          <w:szCs w:val="28"/>
        </w:rPr>
        <w:t>!</w:t>
      </w:r>
    </w:p>
    <w:p w14:paraId="5C2B932F" w14:textId="77777777" w:rsidR="008D2D95" w:rsidRDefault="008D2D95" w:rsidP="00B442BF">
      <w:pPr>
        <w:jc w:val="center"/>
        <w:rPr>
          <w:b/>
          <w:i/>
          <w:color w:val="4F6228" w:themeColor="accent3" w:themeShade="80"/>
          <w:sz w:val="28"/>
          <w:szCs w:val="28"/>
        </w:rPr>
      </w:pPr>
    </w:p>
    <w:p w14:paraId="006A059C" w14:textId="77777777" w:rsidR="00BC0ACE" w:rsidRDefault="00BC0ACE">
      <w:pPr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br w:type="page"/>
      </w:r>
    </w:p>
    <w:p w14:paraId="0EBA46F9" w14:textId="5C428EB8" w:rsidR="00EA4C1E" w:rsidRPr="00B442BF" w:rsidRDefault="00102343" w:rsidP="00B442BF">
      <w:pPr>
        <w:spacing w:line="360" w:lineRule="auto"/>
        <w:jc w:val="center"/>
        <w:rPr>
          <w:b/>
          <w:color w:val="C00000"/>
          <w:sz w:val="24"/>
          <w:szCs w:val="24"/>
          <w:u w:val="single"/>
        </w:rPr>
      </w:pPr>
      <w:r w:rsidRPr="00B442BF">
        <w:rPr>
          <w:b/>
          <w:color w:val="C00000"/>
          <w:sz w:val="24"/>
          <w:szCs w:val="24"/>
          <w:u w:val="single"/>
        </w:rPr>
        <w:lastRenderedPageBreak/>
        <w:t xml:space="preserve">Правила оформления </w:t>
      </w:r>
      <w:r w:rsidR="00915070" w:rsidRPr="00B442BF">
        <w:rPr>
          <w:b/>
          <w:color w:val="C00000"/>
          <w:sz w:val="24"/>
          <w:szCs w:val="24"/>
          <w:u w:val="single"/>
        </w:rPr>
        <w:t>материалов</w:t>
      </w:r>
    </w:p>
    <w:p w14:paraId="1B416A38" w14:textId="77777777" w:rsidR="003B2BF3" w:rsidRPr="003B2BF3" w:rsidRDefault="003B2BF3" w:rsidP="003B2BF3">
      <w:pPr>
        <w:ind w:firstLine="720"/>
        <w:jc w:val="both"/>
        <w:rPr>
          <w:sz w:val="24"/>
          <w:szCs w:val="24"/>
        </w:rPr>
      </w:pPr>
      <w:r w:rsidRPr="00EA4C1E">
        <w:rPr>
          <w:b/>
          <w:sz w:val="24"/>
          <w:szCs w:val="24"/>
        </w:rPr>
        <w:t xml:space="preserve">Объем статьи – </w:t>
      </w:r>
      <w:r w:rsidR="00DC1CCC" w:rsidRPr="00EA4C1E">
        <w:rPr>
          <w:b/>
          <w:sz w:val="24"/>
          <w:szCs w:val="24"/>
        </w:rPr>
        <w:t xml:space="preserve">не более </w:t>
      </w:r>
      <w:r w:rsidR="00EA4C1E" w:rsidRPr="00EA4C1E">
        <w:rPr>
          <w:b/>
          <w:sz w:val="24"/>
          <w:szCs w:val="24"/>
        </w:rPr>
        <w:t>5-ти</w:t>
      </w:r>
      <w:r w:rsidRPr="00EA4C1E">
        <w:rPr>
          <w:b/>
          <w:sz w:val="24"/>
          <w:szCs w:val="24"/>
        </w:rPr>
        <w:t xml:space="preserve"> страниц </w:t>
      </w:r>
      <w:r w:rsidR="00DC1CCC" w:rsidRPr="00EA4C1E">
        <w:rPr>
          <w:b/>
          <w:sz w:val="24"/>
          <w:szCs w:val="24"/>
        </w:rPr>
        <w:t>формата А4</w:t>
      </w:r>
      <w:r w:rsidRPr="00EA4C1E">
        <w:rPr>
          <w:b/>
          <w:sz w:val="24"/>
          <w:szCs w:val="24"/>
        </w:rPr>
        <w:t>,</w:t>
      </w:r>
      <w:r w:rsidRPr="003B2BF3">
        <w:rPr>
          <w:sz w:val="24"/>
          <w:szCs w:val="24"/>
        </w:rPr>
        <w:t xml:space="preserve"> включая аннотацию, а также рисунки, таблицы и библиографический список, если имеются</w:t>
      </w:r>
      <w:r w:rsidR="001C020C">
        <w:rPr>
          <w:sz w:val="24"/>
          <w:szCs w:val="24"/>
        </w:rPr>
        <w:t>.</w:t>
      </w:r>
    </w:p>
    <w:p w14:paraId="37949CD1" w14:textId="77777777" w:rsidR="003B2BF3" w:rsidRPr="003B2BF3" w:rsidRDefault="003B2BF3" w:rsidP="009822CD">
      <w:pPr>
        <w:numPr>
          <w:ilvl w:val="0"/>
          <w:numId w:val="6"/>
        </w:numPr>
        <w:ind w:left="0" w:firstLine="360"/>
        <w:jc w:val="both"/>
        <w:rPr>
          <w:sz w:val="24"/>
          <w:szCs w:val="24"/>
        </w:rPr>
      </w:pPr>
      <w:r w:rsidRPr="003B2BF3">
        <w:rPr>
          <w:sz w:val="24"/>
          <w:szCs w:val="24"/>
        </w:rPr>
        <w:t>Материал</w:t>
      </w:r>
      <w:r w:rsidR="000E079A">
        <w:rPr>
          <w:sz w:val="24"/>
          <w:szCs w:val="24"/>
        </w:rPr>
        <w:t xml:space="preserve">ы принимаются в </w:t>
      </w:r>
      <w:r w:rsidRPr="003B2BF3">
        <w:rPr>
          <w:sz w:val="24"/>
          <w:szCs w:val="24"/>
        </w:rPr>
        <w:t>электронном вид</w:t>
      </w:r>
      <w:r w:rsidR="000E079A">
        <w:rPr>
          <w:sz w:val="24"/>
          <w:szCs w:val="24"/>
        </w:rPr>
        <w:t>е</w:t>
      </w:r>
      <w:r w:rsidRPr="003B2BF3">
        <w:rPr>
          <w:sz w:val="24"/>
          <w:szCs w:val="24"/>
        </w:rPr>
        <w:t>. Текст набирается в редакторе Word.</w:t>
      </w:r>
    </w:p>
    <w:p w14:paraId="5B50D9C9" w14:textId="77777777" w:rsidR="003B2BF3" w:rsidRPr="003B2BF3" w:rsidRDefault="003B2BF3" w:rsidP="009822CD">
      <w:pPr>
        <w:numPr>
          <w:ilvl w:val="0"/>
          <w:numId w:val="6"/>
        </w:numPr>
        <w:ind w:left="0" w:firstLine="360"/>
        <w:jc w:val="both"/>
        <w:rPr>
          <w:sz w:val="24"/>
          <w:szCs w:val="24"/>
        </w:rPr>
      </w:pPr>
      <w:r w:rsidRPr="003B2BF3">
        <w:rPr>
          <w:sz w:val="24"/>
          <w:szCs w:val="24"/>
        </w:rPr>
        <w:t xml:space="preserve">Шрифт – </w:t>
      </w:r>
      <w:r w:rsidRPr="003B2BF3">
        <w:rPr>
          <w:sz w:val="24"/>
          <w:szCs w:val="24"/>
          <w:lang w:val="en-US"/>
        </w:rPr>
        <w:t>Times</w:t>
      </w:r>
      <w:r w:rsidRPr="003B2BF3">
        <w:rPr>
          <w:sz w:val="24"/>
          <w:szCs w:val="24"/>
        </w:rPr>
        <w:t xml:space="preserve"> </w:t>
      </w:r>
      <w:r w:rsidRPr="003B2BF3">
        <w:rPr>
          <w:sz w:val="24"/>
          <w:szCs w:val="24"/>
          <w:lang w:val="en-US"/>
        </w:rPr>
        <w:t>New</w:t>
      </w:r>
      <w:r w:rsidRPr="003B2BF3">
        <w:rPr>
          <w:sz w:val="24"/>
          <w:szCs w:val="24"/>
        </w:rPr>
        <w:t xml:space="preserve"> </w:t>
      </w:r>
      <w:r w:rsidRPr="003B2BF3">
        <w:rPr>
          <w:sz w:val="24"/>
          <w:szCs w:val="24"/>
          <w:lang w:val="en-US"/>
        </w:rPr>
        <w:t>Roman</w:t>
      </w:r>
      <w:r w:rsidRPr="00DC1CCC">
        <w:rPr>
          <w:sz w:val="24"/>
          <w:szCs w:val="24"/>
        </w:rPr>
        <w:t xml:space="preserve">, </w:t>
      </w:r>
      <w:r w:rsidR="00DC1CCC" w:rsidRPr="00DC1CCC">
        <w:rPr>
          <w:sz w:val="24"/>
          <w:szCs w:val="24"/>
        </w:rPr>
        <w:t>кегль 12</w:t>
      </w:r>
      <w:r w:rsidRPr="00DC1CCC">
        <w:rPr>
          <w:sz w:val="24"/>
          <w:szCs w:val="24"/>
        </w:rPr>
        <w:t>,</w:t>
      </w:r>
      <w:r w:rsidRPr="003B2BF3">
        <w:rPr>
          <w:sz w:val="24"/>
          <w:szCs w:val="24"/>
        </w:rPr>
        <w:t xml:space="preserve"> межстрочный интервал </w:t>
      </w:r>
      <w:r w:rsidR="001C020C">
        <w:rPr>
          <w:sz w:val="24"/>
          <w:szCs w:val="24"/>
        </w:rPr>
        <w:t>1,15</w:t>
      </w:r>
      <w:r w:rsidRPr="003B2BF3">
        <w:rPr>
          <w:sz w:val="24"/>
          <w:szCs w:val="24"/>
        </w:rPr>
        <w:t xml:space="preserve">, все поля по </w:t>
      </w:r>
      <w:smartTag w:uri="urn:schemas-microsoft-com:office:smarttags" w:element="metricconverter">
        <w:smartTagPr>
          <w:attr w:name="ProductID" w:val="2 см"/>
        </w:smartTagPr>
        <w:r w:rsidRPr="003B2BF3">
          <w:rPr>
            <w:sz w:val="24"/>
            <w:szCs w:val="24"/>
          </w:rPr>
          <w:t>2 см</w:t>
        </w:r>
      </w:smartTag>
      <w:r w:rsidRPr="003B2BF3">
        <w:rPr>
          <w:sz w:val="24"/>
          <w:szCs w:val="24"/>
        </w:rPr>
        <w:t xml:space="preserve">, выравнивание текста по ширине страницы, абзацный отступ 1 см. </w:t>
      </w:r>
      <w:r w:rsidRPr="003B2BF3">
        <w:rPr>
          <w:color w:val="000000"/>
          <w:sz w:val="24"/>
          <w:szCs w:val="24"/>
        </w:rPr>
        <w:t xml:space="preserve">При необходимости выделения части текста используется </w:t>
      </w:r>
      <w:r w:rsidRPr="003B2BF3">
        <w:rPr>
          <w:b/>
          <w:bCs/>
          <w:color w:val="000000"/>
          <w:sz w:val="24"/>
          <w:szCs w:val="24"/>
        </w:rPr>
        <w:t>полужирный шрифт</w:t>
      </w:r>
      <w:r w:rsidRPr="003B2BF3">
        <w:rPr>
          <w:color w:val="000000"/>
          <w:sz w:val="24"/>
          <w:szCs w:val="24"/>
        </w:rPr>
        <w:t xml:space="preserve">, </w:t>
      </w:r>
      <w:r w:rsidRPr="003B2BF3">
        <w:rPr>
          <w:i/>
          <w:iCs/>
          <w:color w:val="000000"/>
          <w:sz w:val="24"/>
          <w:szCs w:val="24"/>
        </w:rPr>
        <w:t>курсив</w:t>
      </w:r>
      <w:r w:rsidRPr="003B2BF3">
        <w:rPr>
          <w:color w:val="000000"/>
          <w:sz w:val="24"/>
          <w:szCs w:val="24"/>
        </w:rPr>
        <w:t xml:space="preserve"> и </w:t>
      </w:r>
      <w:r w:rsidRPr="003B2BF3">
        <w:rPr>
          <w:color w:val="000000"/>
          <w:sz w:val="24"/>
          <w:szCs w:val="24"/>
          <w:u w:val="single"/>
        </w:rPr>
        <w:t>подчеркивание</w:t>
      </w:r>
      <w:r w:rsidRPr="003B2BF3">
        <w:rPr>
          <w:color w:val="000000"/>
          <w:sz w:val="24"/>
          <w:szCs w:val="24"/>
        </w:rPr>
        <w:t>.</w:t>
      </w:r>
    </w:p>
    <w:p w14:paraId="47BFE862" w14:textId="77777777" w:rsidR="003B2BF3" w:rsidRPr="003B2BF3" w:rsidRDefault="003B2BF3" w:rsidP="009822CD">
      <w:pPr>
        <w:numPr>
          <w:ilvl w:val="0"/>
          <w:numId w:val="6"/>
        </w:numPr>
        <w:ind w:left="0" w:firstLine="360"/>
        <w:jc w:val="both"/>
        <w:rPr>
          <w:sz w:val="24"/>
          <w:szCs w:val="24"/>
        </w:rPr>
      </w:pPr>
      <w:r w:rsidRPr="003B2BF3">
        <w:rPr>
          <w:sz w:val="24"/>
          <w:szCs w:val="24"/>
        </w:rPr>
        <w:t>Автоматическая расстановка переносов НЕ ДОПУСКАЕТСЯ.</w:t>
      </w:r>
    </w:p>
    <w:p w14:paraId="2842D4D0" w14:textId="77777777" w:rsidR="003B2BF3" w:rsidRPr="003B2BF3" w:rsidRDefault="003B2BF3" w:rsidP="009822CD">
      <w:pPr>
        <w:numPr>
          <w:ilvl w:val="0"/>
          <w:numId w:val="6"/>
        </w:numPr>
        <w:ind w:left="0" w:firstLine="360"/>
        <w:jc w:val="both"/>
        <w:rPr>
          <w:sz w:val="24"/>
          <w:szCs w:val="24"/>
        </w:rPr>
      </w:pPr>
      <w:r w:rsidRPr="003B2BF3">
        <w:rPr>
          <w:sz w:val="24"/>
          <w:szCs w:val="24"/>
        </w:rPr>
        <w:t>Страницы НЕ нумеруются.</w:t>
      </w:r>
    </w:p>
    <w:p w14:paraId="26EB07E8" w14:textId="77777777" w:rsidR="003B2BF3" w:rsidRPr="003B2BF3" w:rsidRDefault="003B2BF3" w:rsidP="009822CD">
      <w:pPr>
        <w:numPr>
          <w:ilvl w:val="0"/>
          <w:numId w:val="6"/>
        </w:numPr>
        <w:ind w:left="0" w:firstLine="360"/>
        <w:jc w:val="both"/>
        <w:rPr>
          <w:b/>
          <w:sz w:val="24"/>
          <w:szCs w:val="24"/>
        </w:rPr>
      </w:pPr>
      <w:r w:rsidRPr="003B2BF3">
        <w:rPr>
          <w:b/>
          <w:color w:val="000000"/>
          <w:sz w:val="24"/>
          <w:szCs w:val="24"/>
        </w:rPr>
        <w:t xml:space="preserve">Схема компоновки </w:t>
      </w:r>
      <w:r w:rsidR="007B6F29">
        <w:rPr>
          <w:b/>
          <w:color w:val="000000"/>
          <w:sz w:val="24"/>
          <w:szCs w:val="24"/>
        </w:rPr>
        <w:t>статьи</w:t>
      </w:r>
      <w:r w:rsidRPr="003B2BF3">
        <w:rPr>
          <w:b/>
          <w:color w:val="000000"/>
          <w:sz w:val="24"/>
          <w:szCs w:val="24"/>
        </w:rPr>
        <w:t>:</w:t>
      </w:r>
    </w:p>
    <w:p w14:paraId="219B08AE" w14:textId="77777777" w:rsidR="003B2BF3" w:rsidRPr="003B2BF3" w:rsidRDefault="001C020C" w:rsidP="001C020C">
      <w:pPr>
        <w:ind w:firstLine="426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И</w:t>
      </w:r>
      <w:r w:rsidR="003B2BF3" w:rsidRPr="001C020C">
        <w:rPr>
          <w:b/>
          <w:i/>
          <w:sz w:val="24"/>
          <w:szCs w:val="24"/>
        </w:rPr>
        <w:t>ндекс УДК</w:t>
      </w:r>
    </w:p>
    <w:p w14:paraId="53A8B3EE" w14:textId="77777777" w:rsidR="001C020C" w:rsidRDefault="003B2BF3" w:rsidP="001C020C">
      <w:pPr>
        <w:tabs>
          <w:tab w:val="num" w:pos="1800"/>
        </w:tabs>
        <w:ind w:firstLine="426"/>
        <w:jc w:val="both"/>
        <w:rPr>
          <w:sz w:val="24"/>
          <w:szCs w:val="24"/>
        </w:rPr>
      </w:pPr>
      <w:r w:rsidRPr="001C020C">
        <w:rPr>
          <w:b/>
          <w:i/>
          <w:sz w:val="24"/>
          <w:szCs w:val="24"/>
        </w:rPr>
        <w:t>Заголовок статьи</w:t>
      </w:r>
      <w:r w:rsidR="001C020C">
        <w:rPr>
          <w:sz w:val="24"/>
          <w:szCs w:val="24"/>
        </w:rPr>
        <w:t xml:space="preserve"> </w:t>
      </w:r>
      <w:r w:rsidR="001C020C" w:rsidRPr="001C020C">
        <w:rPr>
          <w:b/>
          <w:i/>
          <w:sz w:val="24"/>
          <w:szCs w:val="24"/>
        </w:rPr>
        <w:t>на русском языке</w:t>
      </w:r>
      <w:r w:rsidR="001C020C">
        <w:rPr>
          <w:sz w:val="24"/>
          <w:szCs w:val="24"/>
        </w:rPr>
        <w:t xml:space="preserve"> </w:t>
      </w:r>
      <w:r w:rsidRPr="001C020C">
        <w:rPr>
          <w:sz w:val="24"/>
          <w:szCs w:val="24"/>
        </w:rPr>
        <w:t>– жирными прописными (</w:t>
      </w:r>
      <w:r w:rsidR="000F27AE">
        <w:rPr>
          <w:sz w:val="24"/>
          <w:szCs w:val="24"/>
        </w:rPr>
        <w:t>заглавными) буквами (шрифт 10)</w:t>
      </w:r>
    </w:p>
    <w:p w14:paraId="0A0B9E8F" w14:textId="77777777" w:rsidR="003B2BF3" w:rsidRPr="001C020C" w:rsidRDefault="001C020C" w:rsidP="001C020C">
      <w:pPr>
        <w:tabs>
          <w:tab w:val="num" w:pos="720"/>
          <w:tab w:val="num" w:pos="1800"/>
        </w:tabs>
        <w:ind w:firstLine="426"/>
        <w:jc w:val="both"/>
        <w:rPr>
          <w:sz w:val="24"/>
          <w:szCs w:val="24"/>
        </w:rPr>
      </w:pPr>
      <w:r w:rsidRPr="001C020C">
        <w:rPr>
          <w:b/>
          <w:i/>
          <w:sz w:val="24"/>
          <w:szCs w:val="24"/>
        </w:rPr>
        <w:t>Перечень фамилий авторов</w:t>
      </w:r>
      <w:r>
        <w:rPr>
          <w:sz w:val="24"/>
          <w:szCs w:val="24"/>
        </w:rPr>
        <w:t xml:space="preserve"> (И.О. Фамилия)</w:t>
      </w:r>
    </w:p>
    <w:p w14:paraId="7ACE9968" w14:textId="77777777" w:rsidR="003B2BF3" w:rsidRPr="003B2BF3" w:rsidRDefault="001C020C" w:rsidP="001C020C">
      <w:pPr>
        <w:tabs>
          <w:tab w:val="num" w:pos="1800"/>
        </w:tabs>
        <w:ind w:firstLine="426"/>
        <w:jc w:val="both"/>
        <w:rPr>
          <w:sz w:val="24"/>
          <w:szCs w:val="24"/>
        </w:rPr>
      </w:pPr>
      <w:r w:rsidRPr="001C020C">
        <w:rPr>
          <w:b/>
          <w:i/>
          <w:sz w:val="24"/>
          <w:szCs w:val="24"/>
        </w:rPr>
        <w:t>Н</w:t>
      </w:r>
      <w:r w:rsidR="003B2BF3" w:rsidRPr="001C020C">
        <w:rPr>
          <w:b/>
          <w:i/>
          <w:sz w:val="24"/>
          <w:szCs w:val="24"/>
        </w:rPr>
        <w:t>аименование организации</w:t>
      </w:r>
      <w:r w:rsidR="003B2BF3" w:rsidRPr="003B2BF3">
        <w:rPr>
          <w:sz w:val="24"/>
          <w:szCs w:val="24"/>
        </w:rPr>
        <w:t>, е-</w:t>
      </w:r>
      <w:r w:rsidR="003B2BF3" w:rsidRPr="003B2BF3">
        <w:rPr>
          <w:sz w:val="24"/>
          <w:szCs w:val="24"/>
          <w:lang w:val="en-US"/>
        </w:rPr>
        <w:t>mail</w:t>
      </w:r>
    </w:p>
    <w:p w14:paraId="62E0133B" w14:textId="77777777" w:rsidR="003B2BF3" w:rsidRDefault="003B2BF3" w:rsidP="009822CD">
      <w:pPr>
        <w:ind w:firstLine="426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Аннотация и ключевые слова</w:t>
      </w:r>
      <w:r w:rsidR="001C020C">
        <w:rPr>
          <w:b/>
          <w:i/>
          <w:color w:val="000000"/>
          <w:sz w:val="24"/>
          <w:szCs w:val="24"/>
        </w:rPr>
        <w:t xml:space="preserve"> на русском языке</w:t>
      </w:r>
    </w:p>
    <w:p w14:paraId="494EA05D" w14:textId="77777777" w:rsidR="00A1657E" w:rsidRPr="00A1657E" w:rsidRDefault="00A1657E" w:rsidP="009822CD">
      <w:pPr>
        <w:ind w:firstLine="426"/>
        <w:jc w:val="both"/>
        <w:rPr>
          <w:color w:val="000000"/>
          <w:sz w:val="24"/>
          <w:szCs w:val="24"/>
        </w:rPr>
      </w:pPr>
      <w:r w:rsidRPr="003B2BF3">
        <w:rPr>
          <w:sz w:val="24"/>
          <w:szCs w:val="24"/>
        </w:rPr>
        <w:t xml:space="preserve">Аннотация </w:t>
      </w:r>
      <w:r>
        <w:rPr>
          <w:sz w:val="24"/>
          <w:szCs w:val="24"/>
        </w:rPr>
        <w:t>и ключевые слова на русском языке следую</w:t>
      </w:r>
      <w:r w:rsidRPr="003B2BF3">
        <w:rPr>
          <w:sz w:val="24"/>
          <w:szCs w:val="24"/>
        </w:rPr>
        <w:t>т пос</w:t>
      </w:r>
      <w:r w:rsidR="001C020C">
        <w:rPr>
          <w:sz w:val="24"/>
          <w:szCs w:val="24"/>
        </w:rPr>
        <w:t xml:space="preserve">ле названия организации. </w:t>
      </w:r>
      <w:r>
        <w:rPr>
          <w:sz w:val="24"/>
          <w:szCs w:val="24"/>
        </w:rPr>
        <w:t xml:space="preserve">Оформляются шрифтом </w:t>
      </w:r>
      <w:r w:rsidRPr="00A1657E">
        <w:rPr>
          <w:sz w:val="24"/>
          <w:szCs w:val="24"/>
        </w:rPr>
        <w:t>– Times New Roman, кегль</w:t>
      </w:r>
      <w:r w:rsidR="00DC1CCC">
        <w:rPr>
          <w:sz w:val="24"/>
          <w:szCs w:val="24"/>
        </w:rPr>
        <w:t xml:space="preserve"> 10</w:t>
      </w:r>
      <w:r>
        <w:rPr>
          <w:sz w:val="24"/>
          <w:szCs w:val="24"/>
        </w:rPr>
        <w:t xml:space="preserve">, объем – не </w:t>
      </w:r>
      <w:r w:rsidR="001C020C">
        <w:rPr>
          <w:sz w:val="24"/>
          <w:szCs w:val="24"/>
        </w:rPr>
        <w:t>менее</w:t>
      </w:r>
      <w:r>
        <w:rPr>
          <w:sz w:val="24"/>
          <w:szCs w:val="24"/>
        </w:rPr>
        <w:t xml:space="preserve"> 10 строк</w:t>
      </w:r>
      <w:r w:rsidR="001C020C">
        <w:rPr>
          <w:sz w:val="24"/>
          <w:szCs w:val="24"/>
        </w:rPr>
        <w:t xml:space="preserve"> (не менее 500 знаков)</w:t>
      </w:r>
      <w:r>
        <w:rPr>
          <w:sz w:val="24"/>
          <w:szCs w:val="24"/>
        </w:rPr>
        <w:t>. П</w:t>
      </w:r>
      <w:r w:rsidRPr="003B2BF3">
        <w:rPr>
          <w:sz w:val="24"/>
          <w:szCs w:val="24"/>
        </w:rPr>
        <w:t xml:space="preserve">осле аннотации </w:t>
      </w:r>
      <w:r>
        <w:rPr>
          <w:sz w:val="24"/>
          <w:szCs w:val="24"/>
        </w:rPr>
        <w:t xml:space="preserve">и ключевых слов </w:t>
      </w:r>
      <w:r w:rsidRPr="003B2BF3">
        <w:rPr>
          <w:sz w:val="24"/>
          <w:szCs w:val="24"/>
        </w:rPr>
        <w:t>ставится пустая строка</w:t>
      </w:r>
      <w:r>
        <w:rPr>
          <w:sz w:val="24"/>
          <w:szCs w:val="24"/>
        </w:rPr>
        <w:t>.</w:t>
      </w:r>
    </w:p>
    <w:p w14:paraId="686AF922" w14:textId="77777777" w:rsidR="001C020C" w:rsidRDefault="001C020C" w:rsidP="009822CD">
      <w:pPr>
        <w:ind w:firstLine="426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Заголовок статьи на английском языке</w:t>
      </w:r>
    </w:p>
    <w:p w14:paraId="6AE47606" w14:textId="77777777" w:rsidR="001C020C" w:rsidRDefault="001C020C" w:rsidP="009822CD">
      <w:pPr>
        <w:ind w:firstLine="426"/>
        <w:jc w:val="both"/>
        <w:rPr>
          <w:b/>
          <w:i/>
          <w:sz w:val="24"/>
          <w:szCs w:val="24"/>
        </w:rPr>
      </w:pPr>
      <w:r w:rsidRPr="001C020C">
        <w:rPr>
          <w:b/>
          <w:i/>
          <w:sz w:val="24"/>
          <w:szCs w:val="24"/>
        </w:rPr>
        <w:t>Перечень фамилий авторов</w:t>
      </w:r>
      <w:r>
        <w:rPr>
          <w:b/>
          <w:i/>
          <w:sz w:val="24"/>
          <w:szCs w:val="24"/>
        </w:rPr>
        <w:t xml:space="preserve"> на английском языке</w:t>
      </w:r>
    </w:p>
    <w:p w14:paraId="5990BADD" w14:textId="77777777" w:rsidR="001C020C" w:rsidRDefault="001C020C" w:rsidP="009822CD">
      <w:pPr>
        <w:ind w:firstLine="426"/>
        <w:jc w:val="both"/>
        <w:rPr>
          <w:b/>
          <w:i/>
          <w:sz w:val="24"/>
          <w:szCs w:val="24"/>
        </w:rPr>
      </w:pPr>
      <w:r w:rsidRPr="001C020C">
        <w:rPr>
          <w:b/>
          <w:i/>
          <w:sz w:val="24"/>
          <w:szCs w:val="24"/>
        </w:rPr>
        <w:t>Наименование организации</w:t>
      </w:r>
      <w:r>
        <w:rPr>
          <w:b/>
          <w:i/>
          <w:sz w:val="24"/>
          <w:szCs w:val="24"/>
        </w:rPr>
        <w:t xml:space="preserve"> на английском языке</w:t>
      </w:r>
    </w:p>
    <w:p w14:paraId="205DA5B3" w14:textId="77777777" w:rsidR="001C020C" w:rsidRDefault="001C020C" w:rsidP="009822CD">
      <w:pPr>
        <w:ind w:firstLine="426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Аннотация и ключевые слова на английском языке</w:t>
      </w:r>
    </w:p>
    <w:p w14:paraId="43AA8FB4" w14:textId="77777777" w:rsidR="003B2BF3" w:rsidRPr="003B2BF3" w:rsidRDefault="003B2BF3" w:rsidP="009822CD">
      <w:pPr>
        <w:ind w:firstLine="426"/>
        <w:jc w:val="both"/>
        <w:rPr>
          <w:b/>
          <w:i/>
          <w:color w:val="000000"/>
          <w:sz w:val="24"/>
          <w:szCs w:val="24"/>
        </w:rPr>
      </w:pPr>
      <w:r w:rsidRPr="003B2BF3">
        <w:rPr>
          <w:b/>
          <w:i/>
          <w:color w:val="000000"/>
          <w:sz w:val="24"/>
          <w:szCs w:val="24"/>
        </w:rPr>
        <w:t>Основной текст</w:t>
      </w:r>
      <w:r w:rsidR="00975E29">
        <w:rPr>
          <w:b/>
          <w:i/>
          <w:color w:val="000000"/>
          <w:sz w:val="24"/>
          <w:szCs w:val="24"/>
        </w:rPr>
        <w:t xml:space="preserve"> </w:t>
      </w:r>
      <w:r w:rsidR="00975E29" w:rsidRPr="00975E29">
        <w:rPr>
          <w:color w:val="000000"/>
          <w:sz w:val="24"/>
          <w:szCs w:val="24"/>
        </w:rPr>
        <w:t>(кегль 12)</w:t>
      </w:r>
    </w:p>
    <w:p w14:paraId="0157D7C4" w14:textId="07CEE0D7" w:rsidR="00975E29" w:rsidRDefault="003B2BF3" w:rsidP="00975E29">
      <w:pPr>
        <w:ind w:firstLine="426"/>
        <w:jc w:val="both"/>
        <w:rPr>
          <w:sz w:val="24"/>
          <w:szCs w:val="24"/>
        </w:rPr>
      </w:pPr>
      <w:r w:rsidRPr="003B2BF3">
        <w:rPr>
          <w:sz w:val="24"/>
          <w:szCs w:val="24"/>
        </w:rPr>
        <w:t>Иллюстрации (рисунки, диаграммы, графики, фотографии) должны быть пригодны для непосредственного воспроизведения</w:t>
      </w:r>
      <w:r w:rsidR="00B87B8E">
        <w:rPr>
          <w:sz w:val="24"/>
          <w:szCs w:val="24"/>
        </w:rPr>
        <w:t>, их объем не должен превышать 1</w:t>
      </w:r>
      <w:r w:rsidRPr="003B2BF3">
        <w:rPr>
          <w:sz w:val="24"/>
          <w:szCs w:val="24"/>
        </w:rPr>
        <w:t xml:space="preserve">/4 объема статьи. </w:t>
      </w:r>
      <w:r w:rsidRPr="003B2BF3">
        <w:rPr>
          <w:color w:val="000000"/>
          <w:spacing w:val="1"/>
          <w:sz w:val="24"/>
          <w:szCs w:val="24"/>
        </w:rPr>
        <w:t xml:space="preserve">Названия рисунков </w:t>
      </w:r>
      <w:r w:rsidRPr="003B2BF3">
        <w:rPr>
          <w:bCs/>
          <w:color w:val="000000"/>
          <w:spacing w:val="1"/>
          <w:sz w:val="24"/>
          <w:szCs w:val="24"/>
        </w:rPr>
        <w:t>и ус</w:t>
      </w:r>
      <w:r w:rsidRPr="003B2BF3">
        <w:rPr>
          <w:bCs/>
          <w:color w:val="000000"/>
          <w:spacing w:val="4"/>
          <w:sz w:val="24"/>
          <w:szCs w:val="24"/>
        </w:rPr>
        <w:t xml:space="preserve">ловные </w:t>
      </w:r>
      <w:r w:rsidRPr="003B2BF3">
        <w:rPr>
          <w:color w:val="000000"/>
          <w:spacing w:val="4"/>
          <w:sz w:val="24"/>
          <w:szCs w:val="24"/>
        </w:rPr>
        <w:t xml:space="preserve">обозначения к ним должны быть напечатаны ниже рисунка. </w:t>
      </w:r>
      <w:r w:rsidRPr="003B2BF3">
        <w:rPr>
          <w:sz w:val="24"/>
          <w:szCs w:val="24"/>
        </w:rPr>
        <w:t>Подписи к рис</w:t>
      </w:r>
      <w:r w:rsidR="00B87B8E">
        <w:rPr>
          <w:sz w:val="24"/>
          <w:szCs w:val="24"/>
        </w:rPr>
        <w:t xml:space="preserve">ункам набираются </w:t>
      </w:r>
      <w:r w:rsidR="00B87B8E" w:rsidRPr="004E0290">
        <w:rPr>
          <w:b/>
          <w:sz w:val="24"/>
          <w:szCs w:val="24"/>
        </w:rPr>
        <w:t>жирными буквами</w:t>
      </w:r>
      <w:r w:rsidRPr="003B2BF3">
        <w:rPr>
          <w:sz w:val="24"/>
          <w:szCs w:val="24"/>
        </w:rPr>
        <w:t>, ш</w:t>
      </w:r>
      <w:r w:rsidR="00DC1CCC">
        <w:rPr>
          <w:sz w:val="24"/>
          <w:szCs w:val="24"/>
        </w:rPr>
        <w:t>рифтом 10</w:t>
      </w:r>
      <w:r w:rsidRPr="003B2BF3">
        <w:rPr>
          <w:sz w:val="24"/>
          <w:szCs w:val="24"/>
        </w:rPr>
        <w:t>. Цифровые и буквенные надписи в рисунке должны имет</w:t>
      </w:r>
      <w:r w:rsidR="00DC1CCC">
        <w:rPr>
          <w:sz w:val="24"/>
          <w:szCs w:val="24"/>
        </w:rPr>
        <w:t>ь размер букв не меньше шрифта 10</w:t>
      </w:r>
      <w:r w:rsidRPr="003B2BF3">
        <w:rPr>
          <w:sz w:val="24"/>
          <w:szCs w:val="24"/>
        </w:rPr>
        <w:t>.</w:t>
      </w:r>
    </w:p>
    <w:p w14:paraId="21FD38D8" w14:textId="77777777" w:rsidR="00975E29" w:rsidRDefault="003B2BF3" w:rsidP="00975E29">
      <w:pPr>
        <w:ind w:firstLine="426"/>
        <w:jc w:val="both"/>
        <w:rPr>
          <w:sz w:val="24"/>
          <w:szCs w:val="24"/>
        </w:rPr>
      </w:pPr>
      <w:r w:rsidRPr="003B2BF3">
        <w:rPr>
          <w:sz w:val="24"/>
          <w:szCs w:val="24"/>
        </w:rPr>
        <w:t>Таб</w:t>
      </w:r>
      <w:r w:rsidR="00805539">
        <w:rPr>
          <w:sz w:val="24"/>
          <w:szCs w:val="24"/>
        </w:rPr>
        <w:t>лицы</w:t>
      </w:r>
      <w:r w:rsidR="00DC1CCC">
        <w:rPr>
          <w:sz w:val="24"/>
          <w:szCs w:val="24"/>
        </w:rPr>
        <w:t xml:space="preserve"> набираются шрифтом 10</w:t>
      </w:r>
      <w:r w:rsidRPr="003B2BF3">
        <w:rPr>
          <w:sz w:val="24"/>
          <w:szCs w:val="24"/>
        </w:rPr>
        <w:t xml:space="preserve">. Заголовки таблиц печатаются </w:t>
      </w:r>
      <w:r w:rsidRPr="004E0290">
        <w:rPr>
          <w:b/>
          <w:sz w:val="24"/>
          <w:szCs w:val="24"/>
        </w:rPr>
        <w:t>жирным шрифтом</w:t>
      </w:r>
      <w:r w:rsidRPr="003B2BF3">
        <w:rPr>
          <w:sz w:val="24"/>
          <w:szCs w:val="24"/>
        </w:rPr>
        <w:t xml:space="preserve">. Шапка таблиц набирается </w:t>
      </w:r>
      <w:r w:rsidRPr="004E0290">
        <w:rPr>
          <w:i/>
          <w:sz w:val="24"/>
          <w:szCs w:val="24"/>
        </w:rPr>
        <w:t>курсивом</w:t>
      </w:r>
      <w:r w:rsidRPr="003B2BF3">
        <w:rPr>
          <w:sz w:val="24"/>
          <w:szCs w:val="24"/>
        </w:rPr>
        <w:t>.</w:t>
      </w:r>
    </w:p>
    <w:p w14:paraId="0A7A8A9E" w14:textId="77777777" w:rsidR="003B2BF3" w:rsidRPr="003B2BF3" w:rsidRDefault="003B2BF3" w:rsidP="00975E29">
      <w:pPr>
        <w:ind w:firstLine="426"/>
        <w:jc w:val="both"/>
        <w:rPr>
          <w:sz w:val="24"/>
          <w:szCs w:val="24"/>
        </w:rPr>
      </w:pPr>
      <w:r w:rsidRPr="003B2BF3">
        <w:rPr>
          <w:sz w:val="24"/>
          <w:szCs w:val="24"/>
        </w:rPr>
        <w:t>Допускается размещение картографического материала (карта должна быть в виде скомпонованного рисунка, без дополнительных графических, табличных и текстовых символов</w:t>
      </w:r>
      <w:r w:rsidR="00102343">
        <w:rPr>
          <w:sz w:val="24"/>
          <w:szCs w:val="24"/>
        </w:rPr>
        <w:t xml:space="preserve"> </w:t>
      </w:r>
      <w:r w:rsidRPr="003B2BF3">
        <w:rPr>
          <w:sz w:val="24"/>
          <w:szCs w:val="24"/>
        </w:rPr>
        <w:t xml:space="preserve">на самом изображении). Название карты должно быть подписано внизу изображения без отступов </w:t>
      </w:r>
      <w:r w:rsidRPr="003B2BF3">
        <w:rPr>
          <w:b/>
          <w:sz w:val="24"/>
          <w:szCs w:val="24"/>
        </w:rPr>
        <w:t>жирный</w:t>
      </w:r>
      <w:r w:rsidR="00B87B8E" w:rsidRPr="00B87B8E">
        <w:rPr>
          <w:b/>
          <w:sz w:val="24"/>
          <w:szCs w:val="24"/>
        </w:rPr>
        <w:t xml:space="preserve">, шрифт </w:t>
      </w:r>
      <w:r w:rsidR="00DC1CCC">
        <w:rPr>
          <w:b/>
          <w:sz w:val="24"/>
          <w:szCs w:val="24"/>
        </w:rPr>
        <w:t>10</w:t>
      </w:r>
      <w:r w:rsidRPr="003B2BF3">
        <w:rPr>
          <w:sz w:val="24"/>
          <w:szCs w:val="24"/>
        </w:rPr>
        <w:t xml:space="preserve">. </w:t>
      </w:r>
      <w:bookmarkStart w:id="0" w:name="_GoBack"/>
      <w:bookmarkEnd w:id="0"/>
    </w:p>
    <w:p w14:paraId="1A248DB4" w14:textId="77777777" w:rsidR="00102343" w:rsidRPr="002A2DF3" w:rsidRDefault="00B87B8E" w:rsidP="00F16702">
      <w:pPr>
        <w:tabs>
          <w:tab w:val="num" w:pos="1429"/>
        </w:tabs>
        <w:ind w:firstLine="426"/>
        <w:jc w:val="both"/>
        <w:rPr>
          <w:color w:val="000000"/>
          <w:sz w:val="24"/>
          <w:szCs w:val="24"/>
        </w:rPr>
      </w:pPr>
      <w:r w:rsidRPr="003B2BF3">
        <w:rPr>
          <w:b/>
          <w:i/>
          <w:color w:val="000000"/>
          <w:sz w:val="24"/>
          <w:szCs w:val="24"/>
        </w:rPr>
        <w:t>Библиографический список</w:t>
      </w:r>
      <w:r w:rsidRPr="003B2BF3">
        <w:rPr>
          <w:color w:val="000000"/>
          <w:sz w:val="24"/>
          <w:szCs w:val="24"/>
        </w:rPr>
        <w:t xml:space="preserve"> (жирный курсив)</w:t>
      </w:r>
      <w:r w:rsidR="00102343">
        <w:rPr>
          <w:color w:val="000000"/>
          <w:sz w:val="24"/>
          <w:szCs w:val="24"/>
        </w:rPr>
        <w:t xml:space="preserve"> </w:t>
      </w:r>
      <w:r w:rsidR="00102343" w:rsidRPr="003B2BF3">
        <w:rPr>
          <w:sz w:val="24"/>
          <w:szCs w:val="24"/>
        </w:rPr>
        <w:t>формируется в алфавитном порядке</w:t>
      </w:r>
      <w:r w:rsidR="00735642">
        <w:rPr>
          <w:sz w:val="24"/>
          <w:szCs w:val="24"/>
        </w:rPr>
        <w:t>. Указывается</w:t>
      </w:r>
      <w:r w:rsidR="00735642" w:rsidRPr="002A2DF3">
        <w:rPr>
          <w:sz w:val="24"/>
          <w:szCs w:val="24"/>
        </w:rPr>
        <w:t xml:space="preserve"> </w:t>
      </w:r>
      <w:r w:rsidR="00735642">
        <w:rPr>
          <w:sz w:val="24"/>
          <w:szCs w:val="24"/>
          <w:lang w:val="en-US"/>
        </w:rPr>
        <w:t>DOI</w:t>
      </w:r>
      <w:r w:rsidR="00735642" w:rsidRPr="002A2DF3">
        <w:rPr>
          <w:sz w:val="24"/>
          <w:szCs w:val="24"/>
        </w:rPr>
        <w:t>.</w:t>
      </w:r>
    </w:p>
    <w:p w14:paraId="075CFA5D" w14:textId="77777777" w:rsidR="00F16702" w:rsidRDefault="00102343" w:rsidP="00F16702">
      <w:pPr>
        <w:ind w:firstLine="426"/>
        <w:jc w:val="both"/>
        <w:rPr>
          <w:color w:val="000000"/>
          <w:sz w:val="24"/>
          <w:szCs w:val="24"/>
        </w:rPr>
      </w:pPr>
      <w:r w:rsidRPr="003B2BF3">
        <w:rPr>
          <w:color w:val="000000"/>
          <w:sz w:val="24"/>
          <w:szCs w:val="24"/>
        </w:rPr>
        <w:t>Отделяется от основного текста интервалом между абзацами 5пт, далее следует строка</w:t>
      </w:r>
    </w:p>
    <w:p w14:paraId="14FD73F4" w14:textId="77777777" w:rsidR="00B87B8E" w:rsidRPr="003B2BF3" w:rsidRDefault="00B87B8E" w:rsidP="00F16702">
      <w:pPr>
        <w:ind w:firstLine="426"/>
        <w:jc w:val="both"/>
        <w:rPr>
          <w:color w:val="000000"/>
          <w:sz w:val="24"/>
          <w:szCs w:val="24"/>
        </w:rPr>
      </w:pPr>
      <w:r w:rsidRPr="003B2BF3">
        <w:rPr>
          <w:color w:val="000000"/>
          <w:sz w:val="24"/>
          <w:szCs w:val="24"/>
          <w:u w:val="single"/>
        </w:rPr>
        <w:t>Печатные издания, монографии и оформляются следующим образом</w:t>
      </w:r>
      <w:r w:rsidRPr="003B2BF3">
        <w:rPr>
          <w:color w:val="000000"/>
          <w:sz w:val="24"/>
          <w:szCs w:val="24"/>
        </w:rPr>
        <w:t>:</w:t>
      </w:r>
    </w:p>
    <w:p w14:paraId="5A560F46" w14:textId="77777777" w:rsidR="00B87B8E" w:rsidRPr="003B2BF3" w:rsidRDefault="00B87B8E" w:rsidP="00F16702">
      <w:pPr>
        <w:ind w:right="540"/>
        <w:jc w:val="both"/>
        <w:rPr>
          <w:sz w:val="24"/>
          <w:szCs w:val="24"/>
        </w:rPr>
      </w:pPr>
      <w:r w:rsidRPr="003B2BF3">
        <w:rPr>
          <w:i/>
          <w:sz w:val="24"/>
          <w:szCs w:val="24"/>
        </w:rPr>
        <w:t>Белоусов И.И.</w:t>
      </w:r>
      <w:r w:rsidRPr="003B2BF3">
        <w:rPr>
          <w:sz w:val="24"/>
          <w:szCs w:val="24"/>
        </w:rPr>
        <w:t xml:space="preserve"> Основы учения об экономическом райониро</w:t>
      </w:r>
      <w:r w:rsidR="006929B5">
        <w:rPr>
          <w:sz w:val="24"/>
          <w:szCs w:val="24"/>
        </w:rPr>
        <w:t>вании. М.: Высшая школа, 1975.</w:t>
      </w:r>
      <w:r w:rsidRPr="003B2BF3">
        <w:rPr>
          <w:sz w:val="24"/>
          <w:szCs w:val="24"/>
        </w:rPr>
        <w:t xml:space="preserve"> 200с.</w:t>
      </w:r>
    </w:p>
    <w:p w14:paraId="3294D865" w14:textId="77777777" w:rsidR="00F16702" w:rsidRDefault="00B87B8E" w:rsidP="00F16702">
      <w:pPr>
        <w:ind w:right="540"/>
        <w:jc w:val="both"/>
        <w:rPr>
          <w:color w:val="000000"/>
          <w:sz w:val="24"/>
          <w:szCs w:val="24"/>
        </w:rPr>
      </w:pPr>
      <w:r w:rsidRPr="003B2BF3">
        <w:rPr>
          <w:i/>
          <w:color w:val="000000"/>
          <w:sz w:val="24"/>
          <w:szCs w:val="24"/>
        </w:rPr>
        <w:t>Красная книга</w:t>
      </w:r>
      <w:r w:rsidR="006929B5">
        <w:rPr>
          <w:color w:val="000000"/>
          <w:sz w:val="24"/>
          <w:szCs w:val="24"/>
        </w:rPr>
        <w:t xml:space="preserve"> России: правовые аспекты.  М., 2000.</w:t>
      </w:r>
      <w:r w:rsidRPr="003B2BF3">
        <w:rPr>
          <w:color w:val="000000"/>
          <w:sz w:val="24"/>
          <w:szCs w:val="24"/>
        </w:rPr>
        <w:t xml:space="preserve"> 134</w:t>
      </w:r>
      <w:r w:rsidR="006929B5">
        <w:rPr>
          <w:color w:val="000000"/>
          <w:sz w:val="24"/>
          <w:szCs w:val="24"/>
        </w:rPr>
        <w:t xml:space="preserve"> </w:t>
      </w:r>
      <w:r w:rsidRPr="003B2BF3">
        <w:rPr>
          <w:color w:val="000000"/>
          <w:sz w:val="24"/>
          <w:szCs w:val="24"/>
        </w:rPr>
        <w:t>с.</w:t>
      </w:r>
    </w:p>
    <w:p w14:paraId="133E6253" w14:textId="77777777" w:rsidR="00B87B8E" w:rsidRPr="003B2BF3" w:rsidRDefault="00B87B8E" w:rsidP="00F16702">
      <w:pPr>
        <w:ind w:right="540" w:firstLine="426"/>
        <w:jc w:val="both"/>
        <w:rPr>
          <w:color w:val="000000"/>
          <w:sz w:val="24"/>
          <w:szCs w:val="24"/>
        </w:rPr>
      </w:pPr>
      <w:r w:rsidRPr="003B2BF3">
        <w:rPr>
          <w:color w:val="000000"/>
          <w:sz w:val="24"/>
          <w:szCs w:val="24"/>
          <w:u w:val="single"/>
        </w:rPr>
        <w:t>Периодические издания</w:t>
      </w:r>
      <w:r w:rsidRPr="003B2BF3">
        <w:rPr>
          <w:color w:val="000000"/>
          <w:sz w:val="24"/>
          <w:szCs w:val="24"/>
        </w:rPr>
        <w:t>:</w:t>
      </w:r>
    </w:p>
    <w:p w14:paraId="5B4ED681" w14:textId="77777777" w:rsidR="00B87B8E" w:rsidRPr="0062465D" w:rsidRDefault="00B87B8E" w:rsidP="00F16702">
      <w:pPr>
        <w:tabs>
          <w:tab w:val="left" w:pos="900"/>
        </w:tabs>
        <w:ind w:right="540"/>
        <w:jc w:val="both"/>
        <w:rPr>
          <w:bCs/>
          <w:sz w:val="24"/>
          <w:szCs w:val="24"/>
          <w:lang w:val="en-US"/>
        </w:rPr>
      </w:pPr>
      <w:r w:rsidRPr="003B2BF3">
        <w:rPr>
          <w:i/>
          <w:sz w:val="24"/>
          <w:szCs w:val="24"/>
        </w:rPr>
        <w:t xml:space="preserve">Неклесса А.И. </w:t>
      </w:r>
      <w:r w:rsidRPr="003B2BF3">
        <w:rPr>
          <w:sz w:val="24"/>
          <w:szCs w:val="24"/>
        </w:rPr>
        <w:t>Инновация и революция</w:t>
      </w:r>
      <w:r w:rsidR="008B75EF">
        <w:rPr>
          <w:sz w:val="24"/>
          <w:szCs w:val="24"/>
        </w:rPr>
        <w:t xml:space="preserve"> </w:t>
      </w:r>
      <w:r w:rsidRPr="003B2BF3">
        <w:rPr>
          <w:sz w:val="24"/>
          <w:szCs w:val="24"/>
        </w:rPr>
        <w:t>//</w:t>
      </w:r>
      <w:r w:rsidR="008B75EF">
        <w:rPr>
          <w:sz w:val="24"/>
          <w:szCs w:val="24"/>
        </w:rPr>
        <w:t xml:space="preserve"> </w:t>
      </w:r>
      <w:r w:rsidRPr="003B2BF3">
        <w:rPr>
          <w:sz w:val="24"/>
          <w:szCs w:val="24"/>
        </w:rPr>
        <w:t xml:space="preserve">Дружба Народов. </w:t>
      </w:r>
      <w:r w:rsidRPr="0062465D">
        <w:rPr>
          <w:sz w:val="24"/>
          <w:szCs w:val="24"/>
          <w:lang w:val="en-US"/>
        </w:rPr>
        <w:t xml:space="preserve">2003. №4. </w:t>
      </w:r>
      <w:r w:rsidRPr="003B2BF3">
        <w:rPr>
          <w:sz w:val="24"/>
          <w:szCs w:val="24"/>
        </w:rPr>
        <w:t>С</w:t>
      </w:r>
      <w:r w:rsidRPr="0062465D">
        <w:rPr>
          <w:sz w:val="24"/>
          <w:szCs w:val="24"/>
          <w:lang w:val="en-US"/>
        </w:rPr>
        <w:t>.4.</w:t>
      </w:r>
    </w:p>
    <w:p w14:paraId="7A87F038" w14:textId="77777777" w:rsidR="00915070" w:rsidRPr="002A2DF3" w:rsidRDefault="00B87B8E" w:rsidP="00915070">
      <w:pPr>
        <w:tabs>
          <w:tab w:val="left" w:pos="900"/>
        </w:tabs>
        <w:ind w:right="540"/>
        <w:jc w:val="both"/>
        <w:rPr>
          <w:color w:val="000000"/>
          <w:sz w:val="24"/>
          <w:szCs w:val="24"/>
        </w:rPr>
      </w:pPr>
      <w:r w:rsidRPr="003B2BF3">
        <w:rPr>
          <w:i/>
          <w:sz w:val="24"/>
          <w:szCs w:val="24"/>
          <w:lang w:val="en-US"/>
        </w:rPr>
        <w:t>Blichfeldt</w:t>
      </w:r>
      <w:r w:rsidRPr="0062465D">
        <w:rPr>
          <w:i/>
          <w:sz w:val="24"/>
          <w:szCs w:val="24"/>
          <w:lang w:val="en-US"/>
        </w:rPr>
        <w:t xml:space="preserve"> </w:t>
      </w:r>
      <w:r w:rsidRPr="003B2BF3">
        <w:rPr>
          <w:i/>
          <w:sz w:val="24"/>
          <w:szCs w:val="24"/>
          <w:lang w:val="en-US"/>
        </w:rPr>
        <w:t>B</w:t>
      </w:r>
      <w:r w:rsidRPr="0062465D">
        <w:rPr>
          <w:i/>
          <w:sz w:val="24"/>
          <w:szCs w:val="24"/>
          <w:lang w:val="en-US"/>
        </w:rPr>
        <w:t>.</w:t>
      </w:r>
      <w:r w:rsidRPr="003B2BF3">
        <w:rPr>
          <w:i/>
          <w:sz w:val="24"/>
          <w:szCs w:val="24"/>
          <w:lang w:val="en-US"/>
        </w:rPr>
        <w:t>C</w:t>
      </w:r>
      <w:r w:rsidRPr="0062465D">
        <w:rPr>
          <w:i/>
          <w:sz w:val="24"/>
          <w:szCs w:val="24"/>
          <w:lang w:val="en-US"/>
        </w:rPr>
        <w:t xml:space="preserve">.  </w:t>
      </w:r>
      <w:r w:rsidRPr="003B2BF3">
        <w:rPr>
          <w:sz w:val="24"/>
          <w:szCs w:val="24"/>
          <w:lang w:val="en-US"/>
        </w:rPr>
        <w:t>Unmanageable place brands</w:t>
      </w:r>
      <w:r w:rsidR="008B75EF" w:rsidRPr="008B75EF">
        <w:rPr>
          <w:sz w:val="24"/>
          <w:szCs w:val="24"/>
          <w:lang w:val="en-US"/>
        </w:rPr>
        <w:t xml:space="preserve"> </w:t>
      </w:r>
      <w:r w:rsidRPr="003B2BF3">
        <w:rPr>
          <w:sz w:val="24"/>
          <w:szCs w:val="24"/>
          <w:lang w:val="en-US"/>
        </w:rPr>
        <w:t>//</w:t>
      </w:r>
      <w:r w:rsidR="008B75EF" w:rsidRPr="008B75EF">
        <w:rPr>
          <w:sz w:val="24"/>
          <w:szCs w:val="24"/>
          <w:lang w:val="en-US"/>
        </w:rPr>
        <w:t xml:space="preserve"> </w:t>
      </w:r>
      <w:r w:rsidRPr="003B2BF3">
        <w:rPr>
          <w:sz w:val="24"/>
          <w:szCs w:val="24"/>
          <w:lang w:val="en-US"/>
        </w:rPr>
        <w:t xml:space="preserve">Place Branding. </w:t>
      </w:r>
      <w:r w:rsidRPr="003B2BF3">
        <w:rPr>
          <w:sz w:val="24"/>
          <w:szCs w:val="24"/>
        </w:rPr>
        <w:t xml:space="preserve">2005. </w:t>
      </w:r>
      <w:r w:rsidRPr="003B2BF3">
        <w:rPr>
          <w:sz w:val="24"/>
          <w:szCs w:val="24"/>
          <w:lang w:val="en-US"/>
        </w:rPr>
        <w:t>Vol</w:t>
      </w:r>
      <w:r w:rsidRPr="003B2BF3">
        <w:rPr>
          <w:sz w:val="24"/>
          <w:szCs w:val="24"/>
        </w:rPr>
        <w:t>. 1. №4, Р. 388–401.</w:t>
      </w:r>
      <w:r w:rsidRPr="003B2BF3">
        <w:rPr>
          <w:color w:val="000000"/>
          <w:sz w:val="24"/>
          <w:szCs w:val="24"/>
        </w:rPr>
        <w:t xml:space="preserve"> </w:t>
      </w:r>
      <w:r w:rsidR="00735642">
        <w:rPr>
          <w:color w:val="000000"/>
          <w:sz w:val="24"/>
          <w:szCs w:val="24"/>
          <w:lang w:val="en-US"/>
        </w:rPr>
        <w:t>DOI</w:t>
      </w:r>
    </w:p>
    <w:p w14:paraId="4C17A0FC" w14:textId="77777777" w:rsidR="00B87B8E" w:rsidRPr="00F16702" w:rsidRDefault="00B87B8E" w:rsidP="00F16702">
      <w:pPr>
        <w:tabs>
          <w:tab w:val="left" w:pos="900"/>
        </w:tabs>
        <w:ind w:right="540" w:firstLine="426"/>
        <w:jc w:val="both"/>
        <w:rPr>
          <w:sz w:val="24"/>
          <w:szCs w:val="24"/>
        </w:rPr>
      </w:pPr>
      <w:r w:rsidRPr="00ED0B47">
        <w:rPr>
          <w:color w:val="000000"/>
          <w:sz w:val="24"/>
          <w:szCs w:val="24"/>
          <w:u w:val="single"/>
        </w:rPr>
        <w:t>Интернет-ресурсы</w:t>
      </w:r>
      <w:r w:rsidRPr="00ED0B47">
        <w:rPr>
          <w:color w:val="000000"/>
          <w:sz w:val="24"/>
          <w:szCs w:val="24"/>
        </w:rPr>
        <w:t>:</w:t>
      </w:r>
      <w:r w:rsidRPr="00ED0B47">
        <w:rPr>
          <w:sz w:val="24"/>
          <w:szCs w:val="24"/>
        </w:rPr>
        <w:t xml:space="preserve"> </w:t>
      </w:r>
    </w:p>
    <w:p w14:paraId="4187BB23" w14:textId="77777777" w:rsidR="00182B19" w:rsidRDefault="00182B19" w:rsidP="00F16702">
      <w:pPr>
        <w:jc w:val="both"/>
        <w:rPr>
          <w:sz w:val="24"/>
          <w:szCs w:val="24"/>
          <w:u w:val="single"/>
        </w:rPr>
      </w:pPr>
      <w:r w:rsidRPr="00182B19">
        <w:rPr>
          <w:i/>
          <w:sz w:val="24"/>
          <w:szCs w:val="24"/>
        </w:rPr>
        <w:t xml:space="preserve">Логинова Л. Г. </w:t>
      </w:r>
      <w:r w:rsidRPr="00182B19">
        <w:rPr>
          <w:sz w:val="24"/>
          <w:szCs w:val="24"/>
        </w:rPr>
        <w:t>Сущность результата дополнительного образования детей // Образование: исследовано в мире: междунар. науч. пед. интернет-журн. 21.10.03. URL: http://www.oim.ru/reader.asp?nomer=366 (дата обращения: 17.04.07).</w:t>
      </w:r>
    </w:p>
    <w:p w14:paraId="0F231485" w14:textId="77777777" w:rsidR="00B87B8E" w:rsidRPr="003B2BF3" w:rsidRDefault="00B87B8E" w:rsidP="00F16702">
      <w:pPr>
        <w:ind w:firstLine="426"/>
        <w:jc w:val="both"/>
        <w:rPr>
          <w:sz w:val="24"/>
          <w:szCs w:val="24"/>
        </w:rPr>
      </w:pPr>
      <w:r w:rsidRPr="003B2BF3">
        <w:rPr>
          <w:sz w:val="24"/>
          <w:szCs w:val="24"/>
          <w:u w:val="single"/>
        </w:rPr>
        <w:t>Авторефераты</w:t>
      </w:r>
      <w:r w:rsidRPr="003B2BF3">
        <w:rPr>
          <w:sz w:val="24"/>
          <w:szCs w:val="24"/>
        </w:rPr>
        <w:t>:</w:t>
      </w:r>
    </w:p>
    <w:p w14:paraId="4FD6EDE2" w14:textId="77777777" w:rsidR="00182B19" w:rsidRDefault="00182B19" w:rsidP="00F16702">
      <w:pPr>
        <w:tabs>
          <w:tab w:val="num" w:pos="720"/>
        </w:tabs>
        <w:jc w:val="both"/>
        <w:rPr>
          <w:color w:val="000000"/>
          <w:sz w:val="24"/>
          <w:szCs w:val="24"/>
        </w:rPr>
      </w:pPr>
      <w:r w:rsidRPr="00182B19">
        <w:rPr>
          <w:i/>
          <w:sz w:val="24"/>
          <w:szCs w:val="24"/>
        </w:rPr>
        <w:t xml:space="preserve">Глухов В.А. </w:t>
      </w:r>
      <w:r w:rsidRPr="00182B19">
        <w:rPr>
          <w:sz w:val="24"/>
          <w:szCs w:val="24"/>
        </w:rPr>
        <w:t>Исследование, разработка и построение системы электронной доставки документов в библиотеке: А</w:t>
      </w:r>
      <w:r>
        <w:rPr>
          <w:sz w:val="24"/>
          <w:szCs w:val="24"/>
        </w:rPr>
        <w:t xml:space="preserve">втореф. дис. канд. техн. наук. Новосибирск, 2000. </w:t>
      </w:r>
      <w:r w:rsidRPr="00182B19">
        <w:rPr>
          <w:sz w:val="24"/>
          <w:szCs w:val="24"/>
        </w:rPr>
        <w:t>18 с.</w:t>
      </w:r>
    </w:p>
    <w:p w14:paraId="0370E074" w14:textId="77777777" w:rsidR="00F16702" w:rsidRPr="003B2BF3" w:rsidRDefault="00B87B8E" w:rsidP="00F16702">
      <w:pPr>
        <w:tabs>
          <w:tab w:val="num" w:pos="720"/>
        </w:tabs>
        <w:ind w:firstLine="426"/>
        <w:jc w:val="both"/>
        <w:rPr>
          <w:color w:val="000000"/>
          <w:sz w:val="24"/>
          <w:szCs w:val="24"/>
        </w:rPr>
      </w:pPr>
      <w:r w:rsidRPr="003B2BF3">
        <w:rPr>
          <w:color w:val="000000"/>
          <w:sz w:val="24"/>
          <w:szCs w:val="24"/>
        </w:rPr>
        <w:lastRenderedPageBreak/>
        <w:t>В тексте ссылки на литературу оформляются номерами пунктов в квадратных скобках через запятую или тире: [1], [2, 3], [1–4].</w:t>
      </w:r>
    </w:p>
    <w:p w14:paraId="1C5F8474" w14:textId="77777777" w:rsidR="009822CD" w:rsidRDefault="009822CD">
      <w:pPr>
        <w:rPr>
          <w:b/>
          <w:i/>
          <w:sz w:val="24"/>
          <w:szCs w:val="24"/>
        </w:rPr>
      </w:pPr>
    </w:p>
    <w:p w14:paraId="17692677" w14:textId="77777777" w:rsidR="003B2BF3" w:rsidRDefault="003B2BF3" w:rsidP="009822CD">
      <w:pPr>
        <w:rPr>
          <w:b/>
          <w:i/>
          <w:sz w:val="24"/>
          <w:szCs w:val="24"/>
        </w:rPr>
      </w:pPr>
      <w:r w:rsidRPr="003B2BF3">
        <w:rPr>
          <w:b/>
          <w:i/>
          <w:sz w:val="24"/>
          <w:szCs w:val="24"/>
        </w:rPr>
        <w:t>В качестве прим</w:t>
      </w:r>
      <w:r w:rsidR="00102343">
        <w:rPr>
          <w:b/>
          <w:i/>
          <w:sz w:val="24"/>
          <w:szCs w:val="24"/>
        </w:rPr>
        <w:t xml:space="preserve">ера представляем </w:t>
      </w:r>
      <w:r w:rsidR="00F16702">
        <w:rPr>
          <w:b/>
          <w:i/>
          <w:sz w:val="24"/>
          <w:szCs w:val="24"/>
        </w:rPr>
        <w:t>фрагмент</w:t>
      </w:r>
      <w:r w:rsidR="00102343">
        <w:rPr>
          <w:b/>
          <w:i/>
          <w:sz w:val="24"/>
          <w:szCs w:val="24"/>
        </w:rPr>
        <w:t xml:space="preserve"> статьи</w:t>
      </w:r>
    </w:p>
    <w:p w14:paraId="37F57248" w14:textId="77777777" w:rsidR="009822CD" w:rsidRPr="009822CD" w:rsidRDefault="009822CD" w:rsidP="009822CD">
      <w:pPr>
        <w:rPr>
          <w:b/>
          <w:i/>
          <w:sz w:val="24"/>
          <w:szCs w:val="24"/>
        </w:rPr>
      </w:pPr>
    </w:p>
    <w:p w14:paraId="5E2DFFD5" w14:textId="77777777" w:rsidR="002278B6" w:rsidRDefault="002278B6" w:rsidP="0046796D">
      <w:pPr>
        <w:shd w:val="clear" w:color="auto" w:fill="C8E2D1"/>
        <w:rPr>
          <w:sz w:val="24"/>
          <w:szCs w:val="24"/>
        </w:rPr>
      </w:pPr>
      <w:r w:rsidRPr="002278B6">
        <w:rPr>
          <w:sz w:val="24"/>
          <w:szCs w:val="24"/>
        </w:rPr>
        <w:t>УДК 591.9</w:t>
      </w:r>
    </w:p>
    <w:p w14:paraId="25BC79C1" w14:textId="77777777" w:rsidR="0037620F" w:rsidRPr="002278B6" w:rsidRDefault="0037620F" w:rsidP="0046796D">
      <w:pPr>
        <w:shd w:val="clear" w:color="auto" w:fill="C8E2D1"/>
        <w:ind w:firstLine="567"/>
        <w:rPr>
          <w:sz w:val="24"/>
          <w:szCs w:val="24"/>
        </w:rPr>
      </w:pPr>
    </w:p>
    <w:p w14:paraId="4A979FC1" w14:textId="77777777" w:rsidR="002278B6" w:rsidRPr="0037620F" w:rsidRDefault="002278B6" w:rsidP="0046796D">
      <w:pPr>
        <w:shd w:val="clear" w:color="auto" w:fill="C8E2D1"/>
        <w:spacing w:line="276" w:lineRule="auto"/>
        <w:contextualSpacing/>
        <w:jc w:val="center"/>
        <w:rPr>
          <w:b/>
          <w:szCs w:val="24"/>
        </w:rPr>
      </w:pPr>
      <w:r w:rsidRPr="0037620F">
        <w:rPr>
          <w:b/>
          <w:szCs w:val="24"/>
        </w:rPr>
        <w:t>ВИДОВОЕ РАЗНООБРАЗИЕ ПОЗВОНОЧНЫХ ЖИВОТНЫХ ПЕРМСКОГО КРАЯ</w:t>
      </w:r>
    </w:p>
    <w:p w14:paraId="35D88342" w14:textId="77777777" w:rsidR="002278B6" w:rsidRPr="002278B6" w:rsidRDefault="002278B6" w:rsidP="0046796D">
      <w:pPr>
        <w:shd w:val="clear" w:color="auto" w:fill="C8E2D1"/>
        <w:spacing w:line="276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Г.А. Воронов</w:t>
      </w:r>
    </w:p>
    <w:p w14:paraId="4E305424" w14:textId="77777777" w:rsidR="002278B6" w:rsidRPr="002278B6" w:rsidRDefault="002278B6" w:rsidP="0046796D">
      <w:pPr>
        <w:shd w:val="clear" w:color="auto" w:fill="C8E2D1"/>
        <w:spacing w:line="276" w:lineRule="auto"/>
        <w:contextualSpacing/>
        <w:jc w:val="center"/>
        <w:rPr>
          <w:sz w:val="24"/>
          <w:szCs w:val="24"/>
        </w:rPr>
      </w:pPr>
      <w:r w:rsidRPr="002278B6">
        <w:rPr>
          <w:sz w:val="24"/>
          <w:szCs w:val="24"/>
        </w:rPr>
        <w:t>Пермский государственный</w:t>
      </w:r>
      <w:r w:rsidR="0037620F">
        <w:rPr>
          <w:sz w:val="24"/>
          <w:szCs w:val="24"/>
        </w:rPr>
        <w:t xml:space="preserve"> национальный исследовательский</w:t>
      </w:r>
      <w:r w:rsidRPr="002278B6">
        <w:rPr>
          <w:sz w:val="24"/>
          <w:szCs w:val="24"/>
        </w:rPr>
        <w:t xml:space="preserve"> университет,</w:t>
      </w:r>
    </w:p>
    <w:p w14:paraId="2F18C8C3" w14:textId="77777777" w:rsidR="002278B6" w:rsidRPr="002278B6" w:rsidRDefault="002278B6" w:rsidP="0046796D">
      <w:pPr>
        <w:shd w:val="clear" w:color="auto" w:fill="C8E2D1"/>
        <w:spacing w:line="276" w:lineRule="auto"/>
        <w:contextualSpacing/>
        <w:jc w:val="center"/>
        <w:rPr>
          <w:sz w:val="24"/>
          <w:szCs w:val="24"/>
        </w:rPr>
      </w:pPr>
      <w:r w:rsidRPr="002278B6">
        <w:rPr>
          <w:sz w:val="24"/>
          <w:szCs w:val="24"/>
        </w:rPr>
        <w:t xml:space="preserve"> 614990, г. Пермь, ул. Букирева, 15, e-mail: kafbop@psu.ru</w:t>
      </w:r>
    </w:p>
    <w:p w14:paraId="64DAB8F4" w14:textId="77777777" w:rsidR="002278B6" w:rsidRPr="002278B6" w:rsidRDefault="002278B6" w:rsidP="0046796D">
      <w:pPr>
        <w:shd w:val="clear" w:color="auto" w:fill="C8E2D1"/>
        <w:spacing w:line="276" w:lineRule="auto"/>
        <w:contextualSpacing/>
        <w:jc w:val="center"/>
        <w:rPr>
          <w:sz w:val="24"/>
          <w:szCs w:val="24"/>
        </w:rPr>
      </w:pPr>
    </w:p>
    <w:p w14:paraId="35F659DC" w14:textId="77777777" w:rsidR="002278B6" w:rsidRPr="002278B6" w:rsidRDefault="002278B6" w:rsidP="0046796D">
      <w:pPr>
        <w:shd w:val="clear" w:color="auto" w:fill="C8E2D1"/>
        <w:spacing w:line="276" w:lineRule="auto"/>
        <w:contextualSpacing/>
        <w:jc w:val="both"/>
      </w:pPr>
      <w:r w:rsidRPr="002278B6">
        <w:t>В сообщении рассматривается видовое разнообразие позвоночных Пермского края. Приводятся сведения о фаунистических элементах, обилии, значении для человека и роли в жизни природы позвоночных (на примере млекопитающих).</w:t>
      </w:r>
    </w:p>
    <w:p w14:paraId="46E21201" w14:textId="77777777" w:rsidR="003B2BF3" w:rsidRPr="002278B6" w:rsidRDefault="002278B6" w:rsidP="0046796D">
      <w:pPr>
        <w:shd w:val="clear" w:color="auto" w:fill="C8E2D1"/>
        <w:spacing w:line="276" w:lineRule="auto"/>
        <w:contextualSpacing/>
        <w:jc w:val="both"/>
      </w:pPr>
      <w:r w:rsidRPr="002278B6">
        <w:t>Ключевые термины: биоразнообразие; фауна; фаунистическая характеристика; видовой состав; обилие.</w:t>
      </w:r>
    </w:p>
    <w:p w14:paraId="69D99C55" w14:textId="77777777" w:rsidR="0037620F" w:rsidRDefault="0037620F" w:rsidP="0046796D">
      <w:pPr>
        <w:shd w:val="clear" w:color="auto" w:fill="C8E2D1"/>
        <w:spacing w:line="276" w:lineRule="auto"/>
        <w:contextualSpacing/>
        <w:jc w:val="center"/>
        <w:rPr>
          <w:sz w:val="24"/>
          <w:szCs w:val="24"/>
        </w:rPr>
      </w:pPr>
    </w:p>
    <w:p w14:paraId="5C4F5F44" w14:textId="77777777" w:rsidR="0037620F" w:rsidRPr="00995845" w:rsidRDefault="0037620F" w:rsidP="0046796D">
      <w:pPr>
        <w:shd w:val="clear" w:color="auto" w:fill="C8E2D1"/>
        <w:spacing w:line="276" w:lineRule="auto"/>
        <w:contextualSpacing/>
        <w:jc w:val="center"/>
        <w:rPr>
          <w:b/>
          <w:szCs w:val="24"/>
          <w:lang w:val="en-US"/>
        </w:rPr>
      </w:pPr>
      <w:r w:rsidRPr="00995845">
        <w:rPr>
          <w:b/>
          <w:szCs w:val="24"/>
          <w:lang w:val="en-US"/>
        </w:rPr>
        <w:t>SPECIFIC VARIETY OF VERTEBRATE ANIMALS OF THE PERM EDGE</w:t>
      </w:r>
    </w:p>
    <w:p w14:paraId="6C068D3D" w14:textId="77777777" w:rsidR="0037620F" w:rsidRPr="002278B6" w:rsidRDefault="0037620F" w:rsidP="0046796D">
      <w:pPr>
        <w:shd w:val="clear" w:color="auto" w:fill="C8E2D1"/>
        <w:spacing w:line="276" w:lineRule="auto"/>
        <w:contextualSpacing/>
        <w:jc w:val="center"/>
        <w:rPr>
          <w:sz w:val="24"/>
          <w:szCs w:val="24"/>
          <w:lang w:val="en-US"/>
        </w:rPr>
      </w:pPr>
      <w:r w:rsidRPr="002278B6">
        <w:rPr>
          <w:sz w:val="24"/>
          <w:szCs w:val="24"/>
          <w:lang w:val="en-US"/>
        </w:rPr>
        <w:t>G.A. Voronov</w:t>
      </w:r>
    </w:p>
    <w:p w14:paraId="52655FAF" w14:textId="77777777" w:rsidR="0037620F" w:rsidRPr="002278B6" w:rsidRDefault="0037620F" w:rsidP="0046796D">
      <w:pPr>
        <w:shd w:val="clear" w:color="auto" w:fill="C8E2D1"/>
        <w:spacing w:line="276" w:lineRule="auto"/>
        <w:contextualSpacing/>
        <w:jc w:val="center"/>
        <w:rPr>
          <w:sz w:val="24"/>
          <w:szCs w:val="24"/>
          <w:lang w:val="en-US"/>
        </w:rPr>
      </w:pPr>
      <w:r w:rsidRPr="002278B6">
        <w:rPr>
          <w:sz w:val="24"/>
          <w:szCs w:val="24"/>
          <w:lang w:val="en-US"/>
        </w:rPr>
        <w:t>Perm State University, 614990, Perm, street Bukireva, 15,</w:t>
      </w:r>
    </w:p>
    <w:p w14:paraId="1614A69A" w14:textId="77777777" w:rsidR="0037620F" w:rsidRPr="002278B6" w:rsidRDefault="0037620F" w:rsidP="0046796D">
      <w:pPr>
        <w:shd w:val="clear" w:color="auto" w:fill="C8E2D1"/>
        <w:spacing w:line="276" w:lineRule="auto"/>
        <w:contextualSpacing/>
        <w:jc w:val="center"/>
        <w:rPr>
          <w:sz w:val="24"/>
          <w:szCs w:val="24"/>
          <w:lang w:val="en-US"/>
        </w:rPr>
      </w:pPr>
      <w:r w:rsidRPr="002278B6">
        <w:rPr>
          <w:sz w:val="24"/>
          <w:szCs w:val="24"/>
          <w:lang w:val="en-US"/>
        </w:rPr>
        <w:t>e-mail: kafbop@psu.ru</w:t>
      </w:r>
    </w:p>
    <w:p w14:paraId="3148163F" w14:textId="77777777" w:rsidR="0037620F" w:rsidRPr="002278B6" w:rsidRDefault="0037620F" w:rsidP="0046796D">
      <w:pPr>
        <w:shd w:val="clear" w:color="auto" w:fill="C8E2D1"/>
        <w:spacing w:line="276" w:lineRule="auto"/>
        <w:contextualSpacing/>
        <w:jc w:val="both"/>
        <w:rPr>
          <w:sz w:val="24"/>
          <w:szCs w:val="24"/>
          <w:lang w:val="en-US"/>
        </w:rPr>
      </w:pPr>
    </w:p>
    <w:p w14:paraId="358A407C" w14:textId="77777777" w:rsidR="0037620F" w:rsidRPr="002278B6" w:rsidRDefault="0037620F" w:rsidP="0046796D">
      <w:pPr>
        <w:shd w:val="clear" w:color="auto" w:fill="C8E2D1"/>
        <w:spacing w:line="276" w:lineRule="auto"/>
        <w:contextualSpacing/>
        <w:jc w:val="both"/>
        <w:rPr>
          <w:lang w:val="en-US"/>
        </w:rPr>
      </w:pPr>
      <w:r w:rsidRPr="002278B6">
        <w:rPr>
          <w:lang w:val="en-US"/>
        </w:rPr>
        <w:t>In the message a specific variety vertebral the Perm region is considered. Data on faunistic elements, an abundance, value for the person and a role in life of the nature vertebral (on an example of mammals) are resulted.</w:t>
      </w:r>
    </w:p>
    <w:p w14:paraId="13D8A779" w14:textId="77777777" w:rsidR="002278B6" w:rsidRPr="00995845" w:rsidRDefault="0037620F" w:rsidP="0046796D">
      <w:pPr>
        <w:shd w:val="clear" w:color="auto" w:fill="C8E2D1"/>
        <w:spacing w:line="276" w:lineRule="auto"/>
        <w:contextualSpacing/>
        <w:jc w:val="both"/>
        <w:rPr>
          <w:sz w:val="24"/>
          <w:szCs w:val="24"/>
          <w:lang w:val="en-US"/>
        </w:rPr>
      </w:pPr>
      <w:r w:rsidRPr="002278B6">
        <w:rPr>
          <w:lang w:val="en-US"/>
        </w:rPr>
        <w:t>Keywords: a biodiversity; fauna; the faunistic characteristic; specific structure; an abundance.</w:t>
      </w:r>
    </w:p>
    <w:p w14:paraId="799D78F0" w14:textId="77777777" w:rsidR="0037620F" w:rsidRPr="00995845" w:rsidRDefault="0037620F" w:rsidP="0046796D">
      <w:pPr>
        <w:shd w:val="clear" w:color="auto" w:fill="C8E2D1"/>
        <w:spacing w:line="276" w:lineRule="auto"/>
        <w:contextualSpacing/>
        <w:jc w:val="both"/>
        <w:rPr>
          <w:sz w:val="24"/>
          <w:szCs w:val="24"/>
          <w:lang w:val="en-US"/>
        </w:rPr>
      </w:pPr>
    </w:p>
    <w:p w14:paraId="293580EE" w14:textId="77777777" w:rsidR="003B2BF3" w:rsidRPr="003B2BF3" w:rsidRDefault="003B2BF3" w:rsidP="0046796D">
      <w:pPr>
        <w:shd w:val="clear" w:color="auto" w:fill="C8E2D1"/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3B2BF3">
        <w:rPr>
          <w:sz w:val="24"/>
          <w:szCs w:val="24"/>
        </w:rPr>
        <w:t>Далее основной текст статьи.</w:t>
      </w:r>
    </w:p>
    <w:p w14:paraId="049FFA1D" w14:textId="77777777" w:rsidR="003B2BF3" w:rsidRPr="003B2BF3" w:rsidRDefault="003B2BF3" w:rsidP="0046796D">
      <w:pPr>
        <w:shd w:val="clear" w:color="auto" w:fill="C8E2D1"/>
        <w:spacing w:line="276" w:lineRule="auto"/>
        <w:contextualSpacing/>
        <w:jc w:val="both"/>
        <w:rPr>
          <w:sz w:val="24"/>
          <w:szCs w:val="24"/>
        </w:rPr>
      </w:pPr>
    </w:p>
    <w:p w14:paraId="084AE13D" w14:textId="77777777" w:rsidR="00975E29" w:rsidRPr="00975E29" w:rsidRDefault="00975E29" w:rsidP="0046796D">
      <w:pPr>
        <w:shd w:val="clear" w:color="auto" w:fill="C8E2D1"/>
        <w:spacing w:line="276" w:lineRule="auto"/>
        <w:ind w:firstLine="567"/>
        <w:contextualSpacing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Библиографический список</w:t>
      </w:r>
    </w:p>
    <w:p w14:paraId="3BAF8534" w14:textId="77777777" w:rsidR="008D2D95" w:rsidRDefault="008D2D95" w:rsidP="00F16702">
      <w:pPr>
        <w:jc w:val="center"/>
        <w:rPr>
          <w:b/>
          <w:bCs/>
          <w:color w:val="000000"/>
          <w:sz w:val="24"/>
          <w:szCs w:val="24"/>
        </w:rPr>
      </w:pPr>
    </w:p>
    <w:p w14:paraId="5795DD87" w14:textId="77777777" w:rsidR="00EA4C1E" w:rsidRPr="00F16702" w:rsidRDefault="00F16702" w:rsidP="00F16702">
      <w:pPr>
        <w:jc w:val="center"/>
        <w:rPr>
          <w:b/>
          <w:bCs/>
          <w:color w:val="000000"/>
          <w:sz w:val="24"/>
          <w:szCs w:val="24"/>
        </w:rPr>
      </w:pPr>
      <w:r w:rsidRPr="000D40E6">
        <w:rPr>
          <w:b/>
          <w:bCs/>
          <w:color w:val="000000"/>
          <w:sz w:val="24"/>
          <w:szCs w:val="24"/>
        </w:rPr>
        <w:t>Уважаемые авторы!</w:t>
      </w:r>
    </w:p>
    <w:p w14:paraId="2B606261" w14:textId="77777777" w:rsidR="00CD0884" w:rsidRPr="0088025F" w:rsidRDefault="00B77B0B" w:rsidP="0088025F">
      <w:pPr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Оргкомитет оставляет за собой право отклонять материалы, оформленные с нарушением требований или не соответствующие основным тематическим направлениям </w:t>
      </w:r>
      <w:r w:rsidR="00AD0F2B">
        <w:rPr>
          <w:b/>
          <w:color w:val="000000"/>
          <w:sz w:val="24"/>
          <w:szCs w:val="24"/>
        </w:rPr>
        <w:t>конференции</w:t>
      </w:r>
      <w:r>
        <w:rPr>
          <w:b/>
          <w:color w:val="000000"/>
          <w:sz w:val="24"/>
          <w:szCs w:val="24"/>
        </w:rPr>
        <w:t>.</w:t>
      </w:r>
    </w:p>
    <w:sectPr w:rsidR="00CD0884" w:rsidRPr="0088025F" w:rsidSect="00BC0ACE">
      <w:headerReference w:type="even" r:id="rId18"/>
      <w:footerReference w:type="default" r:id="rId19"/>
      <w:pgSz w:w="12240" w:h="15840"/>
      <w:pgMar w:top="720" w:right="777" w:bottom="720" w:left="777" w:header="397" w:footer="510" w:gutter="0"/>
      <w:pgBorders w:offsetFrom="page">
        <w:top w:val="double" w:sz="6" w:space="24" w:color="339933"/>
        <w:left w:val="double" w:sz="6" w:space="24" w:color="339933"/>
        <w:bottom w:val="double" w:sz="6" w:space="24" w:color="339933"/>
        <w:right w:val="double" w:sz="6" w:space="24" w:color="339933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6A64D" w14:textId="77777777" w:rsidR="008E7E6D" w:rsidRDefault="008E7E6D">
      <w:r>
        <w:separator/>
      </w:r>
    </w:p>
  </w:endnote>
  <w:endnote w:type="continuationSeparator" w:id="0">
    <w:p w14:paraId="652F76D5" w14:textId="77777777" w:rsidR="008E7E6D" w:rsidRDefault="008E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419292"/>
      <w:docPartObj>
        <w:docPartGallery w:val="Page Numbers (Bottom of Page)"/>
        <w:docPartUnique/>
      </w:docPartObj>
    </w:sdtPr>
    <w:sdtEndPr/>
    <w:sdtContent>
      <w:p w14:paraId="604746F0" w14:textId="50FFD9D6" w:rsidR="001C020C" w:rsidRDefault="00D74096" w:rsidP="009822C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BA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40BA1" w14:textId="77777777" w:rsidR="008E7E6D" w:rsidRDefault="008E7E6D">
      <w:r>
        <w:separator/>
      </w:r>
    </w:p>
  </w:footnote>
  <w:footnote w:type="continuationSeparator" w:id="0">
    <w:p w14:paraId="4474E663" w14:textId="77777777" w:rsidR="008E7E6D" w:rsidRDefault="008E7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5B824" w14:textId="77777777" w:rsidR="001C020C" w:rsidRDefault="000C0C7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C020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C020C">
      <w:rPr>
        <w:rStyle w:val="a6"/>
        <w:noProof/>
      </w:rPr>
      <w:t>5</w:t>
    </w:r>
    <w:r>
      <w:rPr>
        <w:rStyle w:val="a6"/>
      </w:rPr>
      <w:fldChar w:fldCharType="end"/>
    </w:r>
  </w:p>
  <w:p w14:paraId="512608D4" w14:textId="77777777" w:rsidR="001C020C" w:rsidRDefault="001C02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029E"/>
    <w:multiLevelType w:val="singleLevel"/>
    <w:tmpl w:val="1DB63A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DB46BBA"/>
    <w:multiLevelType w:val="hybridMultilevel"/>
    <w:tmpl w:val="38B4B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250B6"/>
    <w:multiLevelType w:val="hybridMultilevel"/>
    <w:tmpl w:val="E97CDA8A"/>
    <w:lvl w:ilvl="0" w:tplc="670812A8">
      <w:start w:val="1"/>
      <w:numFmt w:val="russianLow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BF3C1A"/>
    <w:multiLevelType w:val="hybridMultilevel"/>
    <w:tmpl w:val="F1CA5268"/>
    <w:lvl w:ilvl="0" w:tplc="42C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F680C"/>
    <w:multiLevelType w:val="hybridMultilevel"/>
    <w:tmpl w:val="0AE65B70"/>
    <w:lvl w:ilvl="0" w:tplc="D9AC1840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B09F3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</w:rPr>
    </w:lvl>
    <w:lvl w:ilvl="2" w:tplc="3808031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07B0B"/>
    <w:multiLevelType w:val="hybridMultilevel"/>
    <w:tmpl w:val="3540359E"/>
    <w:lvl w:ilvl="0" w:tplc="42C05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A7F45"/>
    <w:multiLevelType w:val="hybridMultilevel"/>
    <w:tmpl w:val="9BBAB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E07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2CD2B82"/>
    <w:multiLevelType w:val="hybridMultilevel"/>
    <w:tmpl w:val="94E24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25D1B"/>
    <w:multiLevelType w:val="hybridMultilevel"/>
    <w:tmpl w:val="27043D00"/>
    <w:lvl w:ilvl="0" w:tplc="34E831EE">
      <w:start w:val="2"/>
      <w:numFmt w:val="russianLow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304FF8"/>
    <w:multiLevelType w:val="hybridMultilevel"/>
    <w:tmpl w:val="6F2EAA4C"/>
    <w:lvl w:ilvl="0" w:tplc="01D2366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3B4923"/>
    <w:multiLevelType w:val="hybridMultilevel"/>
    <w:tmpl w:val="23DE6C5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FA6516"/>
    <w:multiLevelType w:val="hybridMultilevel"/>
    <w:tmpl w:val="878A19EE"/>
    <w:lvl w:ilvl="0" w:tplc="9CB09F3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D95EBA"/>
    <w:multiLevelType w:val="hybridMultilevel"/>
    <w:tmpl w:val="A3241E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EFC4F8E"/>
    <w:multiLevelType w:val="hybridMultilevel"/>
    <w:tmpl w:val="77DA8B28"/>
    <w:lvl w:ilvl="0" w:tplc="7CDC93A2">
      <w:start w:val="1"/>
      <w:numFmt w:val="russianLow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764272A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7CDC93A2">
      <w:start w:val="1"/>
      <w:numFmt w:val="russianLow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3511B62"/>
    <w:multiLevelType w:val="hybridMultilevel"/>
    <w:tmpl w:val="51F828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25A570F"/>
    <w:multiLevelType w:val="singleLevel"/>
    <w:tmpl w:val="ECB81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7" w15:restartNumberingAfterBreak="0">
    <w:nsid w:val="62CC6917"/>
    <w:multiLevelType w:val="hybridMultilevel"/>
    <w:tmpl w:val="BA7A7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05E20"/>
    <w:multiLevelType w:val="hybridMultilevel"/>
    <w:tmpl w:val="7EDEB372"/>
    <w:lvl w:ilvl="0" w:tplc="42C051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3F44837"/>
    <w:multiLevelType w:val="hybridMultilevel"/>
    <w:tmpl w:val="C2FE1A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E641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FA847EF"/>
    <w:multiLevelType w:val="hybridMultilevel"/>
    <w:tmpl w:val="8396A4D4"/>
    <w:lvl w:ilvl="0" w:tplc="C2F60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06A20E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4E32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45067EC"/>
    <w:multiLevelType w:val="hybridMultilevel"/>
    <w:tmpl w:val="CA92CF18"/>
    <w:lvl w:ilvl="0" w:tplc="ECB814A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35940"/>
    <w:multiLevelType w:val="hybridMultilevel"/>
    <w:tmpl w:val="C396CDCA"/>
    <w:lvl w:ilvl="0" w:tplc="38CEA71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0709E8"/>
    <w:multiLevelType w:val="singleLevel"/>
    <w:tmpl w:val="4FE80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num w:numId="1">
    <w:abstractNumId w:val="20"/>
  </w:num>
  <w:num w:numId="2">
    <w:abstractNumId w:val="7"/>
  </w:num>
  <w:num w:numId="3">
    <w:abstractNumId w:val="0"/>
  </w:num>
  <w:num w:numId="4">
    <w:abstractNumId w:val="22"/>
  </w:num>
  <w:num w:numId="5">
    <w:abstractNumId w:val="24"/>
  </w:num>
  <w:num w:numId="6">
    <w:abstractNumId w:val="25"/>
  </w:num>
  <w:num w:numId="7">
    <w:abstractNumId w:val="16"/>
  </w:num>
  <w:num w:numId="8">
    <w:abstractNumId w:val="2"/>
  </w:num>
  <w:num w:numId="9">
    <w:abstractNumId w:val="14"/>
  </w:num>
  <w:num w:numId="10">
    <w:abstractNumId w:val="23"/>
  </w:num>
  <w:num w:numId="11">
    <w:abstractNumId w:val="21"/>
  </w:num>
  <w:num w:numId="12">
    <w:abstractNumId w:val="9"/>
  </w:num>
  <w:num w:numId="13">
    <w:abstractNumId w:val="4"/>
  </w:num>
  <w:num w:numId="14">
    <w:abstractNumId w:val="12"/>
  </w:num>
  <w:num w:numId="15">
    <w:abstractNumId w:val="19"/>
  </w:num>
  <w:num w:numId="16">
    <w:abstractNumId w:val="8"/>
  </w:num>
  <w:num w:numId="17">
    <w:abstractNumId w:val="1"/>
  </w:num>
  <w:num w:numId="18">
    <w:abstractNumId w:val="5"/>
  </w:num>
  <w:num w:numId="19">
    <w:abstractNumId w:val="3"/>
  </w:num>
  <w:num w:numId="20">
    <w:abstractNumId w:val="18"/>
  </w:num>
  <w:num w:numId="21">
    <w:abstractNumId w:val="17"/>
  </w:num>
  <w:num w:numId="22">
    <w:abstractNumId w:val="15"/>
  </w:num>
  <w:num w:numId="23">
    <w:abstractNumId w:val="10"/>
  </w:num>
  <w:num w:numId="24">
    <w:abstractNumId w:val="11"/>
  </w:num>
  <w:num w:numId="25">
    <w:abstractNumId w:val="1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1B"/>
    <w:rsid w:val="00001E0E"/>
    <w:rsid w:val="00006771"/>
    <w:rsid w:val="00014E3F"/>
    <w:rsid w:val="00020DDB"/>
    <w:rsid w:val="00027DFD"/>
    <w:rsid w:val="00030669"/>
    <w:rsid w:val="00037898"/>
    <w:rsid w:val="00041C59"/>
    <w:rsid w:val="000426EB"/>
    <w:rsid w:val="000475CA"/>
    <w:rsid w:val="000677A6"/>
    <w:rsid w:val="00085880"/>
    <w:rsid w:val="00085D40"/>
    <w:rsid w:val="000922CE"/>
    <w:rsid w:val="00097CA3"/>
    <w:rsid w:val="000A207D"/>
    <w:rsid w:val="000A75A9"/>
    <w:rsid w:val="000B6DE6"/>
    <w:rsid w:val="000C0C7A"/>
    <w:rsid w:val="000D40E6"/>
    <w:rsid w:val="000D443D"/>
    <w:rsid w:val="000D5C93"/>
    <w:rsid w:val="000D734E"/>
    <w:rsid w:val="000E079A"/>
    <w:rsid w:val="000F1954"/>
    <w:rsid w:val="000F27AE"/>
    <w:rsid w:val="000F7961"/>
    <w:rsid w:val="00102343"/>
    <w:rsid w:val="00104EB3"/>
    <w:rsid w:val="0010676A"/>
    <w:rsid w:val="00113386"/>
    <w:rsid w:val="00114FD8"/>
    <w:rsid w:val="0012093B"/>
    <w:rsid w:val="00121E1F"/>
    <w:rsid w:val="001228A1"/>
    <w:rsid w:val="00126334"/>
    <w:rsid w:val="00134FA8"/>
    <w:rsid w:val="00137CC9"/>
    <w:rsid w:val="0014188C"/>
    <w:rsid w:val="00153B4D"/>
    <w:rsid w:val="00155CC9"/>
    <w:rsid w:val="00170280"/>
    <w:rsid w:val="00173EF2"/>
    <w:rsid w:val="00182B19"/>
    <w:rsid w:val="00186C38"/>
    <w:rsid w:val="00186DBD"/>
    <w:rsid w:val="00190068"/>
    <w:rsid w:val="00194AAD"/>
    <w:rsid w:val="001A632D"/>
    <w:rsid w:val="001A65E9"/>
    <w:rsid w:val="001A6ECD"/>
    <w:rsid w:val="001B4272"/>
    <w:rsid w:val="001C020C"/>
    <w:rsid w:val="001C5DE6"/>
    <w:rsid w:val="001D419D"/>
    <w:rsid w:val="001E224D"/>
    <w:rsid w:val="001F506E"/>
    <w:rsid w:val="00200BA3"/>
    <w:rsid w:val="00204BD1"/>
    <w:rsid w:val="002065C9"/>
    <w:rsid w:val="00216C1B"/>
    <w:rsid w:val="00217EB9"/>
    <w:rsid w:val="002245E2"/>
    <w:rsid w:val="00225EB0"/>
    <w:rsid w:val="002278B6"/>
    <w:rsid w:val="00235641"/>
    <w:rsid w:val="00241D0A"/>
    <w:rsid w:val="0024232A"/>
    <w:rsid w:val="0024730C"/>
    <w:rsid w:val="00254837"/>
    <w:rsid w:val="0025794D"/>
    <w:rsid w:val="00260B40"/>
    <w:rsid w:val="00266814"/>
    <w:rsid w:val="00272053"/>
    <w:rsid w:val="00297970"/>
    <w:rsid w:val="002A2DF3"/>
    <w:rsid w:val="002B1C3B"/>
    <w:rsid w:val="002C04B5"/>
    <w:rsid w:val="002C24FB"/>
    <w:rsid w:val="002C2BEB"/>
    <w:rsid w:val="002C40A2"/>
    <w:rsid w:val="002D4A80"/>
    <w:rsid w:val="002E22D2"/>
    <w:rsid w:val="002E5DCD"/>
    <w:rsid w:val="002E60FE"/>
    <w:rsid w:val="002F3BDB"/>
    <w:rsid w:val="002F67DF"/>
    <w:rsid w:val="00301CD3"/>
    <w:rsid w:val="00301E20"/>
    <w:rsid w:val="00314508"/>
    <w:rsid w:val="00326112"/>
    <w:rsid w:val="003305A4"/>
    <w:rsid w:val="0033074B"/>
    <w:rsid w:val="00343B83"/>
    <w:rsid w:val="0035276F"/>
    <w:rsid w:val="003612CA"/>
    <w:rsid w:val="00363810"/>
    <w:rsid w:val="00373490"/>
    <w:rsid w:val="0037620F"/>
    <w:rsid w:val="00376D52"/>
    <w:rsid w:val="00385197"/>
    <w:rsid w:val="00387E84"/>
    <w:rsid w:val="00392B3B"/>
    <w:rsid w:val="00392C87"/>
    <w:rsid w:val="0039646B"/>
    <w:rsid w:val="003A02EF"/>
    <w:rsid w:val="003A380E"/>
    <w:rsid w:val="003A3B98"/>
    <w:rsid w:val="003A6238"/>
    <w:rsid w:val="003B2BF3"/>
    <w:rsid w:val="003B5A8B"/>
    <w:rsid w:val="003C3CFE"/>
    <w:rsid w:val="003D516A"/>
    <w:rsid w:val="003E0836"/>
    <w:rsid w:val="003E4309"/>
    <w:rsid w:val="003E7AAF"/>
    <w:rsid w:val="003F30B0"/>
    <w:rsid w:val="003F414C"/>
    <w:rsid w:val="00407357"/>
    <w:rsid w:val="0042116D"/>
    <w:rsid w:val="004242D0"/>
    <w:rsid w:val="00425229"/>
    <w:rsid w:val="0043057C"/>
    <w:rsid w:val="004374BF"/>
    <w:rsid w:val="004401AE"/>
    <w:rsid w:val="00440CB9"/>
    <w:rsid w:val="004525DB"/>
    <w:rsid w:val="0046796D"/>
    <w:rsid w:val="00477AD9"/>
    <w:rsid w:val="00484CFA"/>
    <w:rsid w:val="00487ECD"/>
    <w:rsid w:val="004A4001"/>
    <w:rsid w:val="004A5DDB"/>
    <w:rsid w:val="004B0494"/>
    <w:rsid w:val="004B3AD3"/>
    <w:rsid w:val="004B5A81"/>
    <w:rsid w:val="004C07BD"/>
    <w:rsid w:val="004E0290"/>
    <w:rsid w:val="005158CB"/>
    <w:rsid w:val="005162FD"/>
    <w:rsid w:val="00522323"/>
    <w:rsid w:val="00530CA7"/>
    <w:rsid w:val="005379A1"/>
    <w:rsid w:val="005419FC"/>
    <w:rsid w:val="005744FB"/>
    <w:rsid w:val="00574589"/>
    <w:rsid w:val="005763D0"/>
    <w:rsid w:val="00593305"/>
    <w:rsid w:val="005945CE"/>
    <w:rsid w:val="005A2B19"/>
    <w:rsid w:val="005A62A1"/>
    <w:rsid w:val="005A76D6"/>
    <w:rsid w:val="005C19B7"/>
    <w:rsid w:val="005C2080"/>
    <w:rsid w:val="005D4304"/>
    <w:rsid w:val="005E2D31"/>
    <w:rsid w:val="005F793D"/>
    <w:rsid w:val="00607A1A"/>
    <w:rsid w:val="00616AB0"/>
    <w:rsid w:val="00617494"/>
    <w:rsid w:val="0062465D"/>
    <w:rsid w:val="00626110"/>
    <w:rsid w:val="00636E6E"/>
    <w:rsid w:val="00650B0E"/>
    <w:rsid w:val="00664519"/>
    <w:rsid w:val="00670E46"/>
    <w:rsid w:val="00671608"/>
    <w:rsid w:val="006754AE"/>
    <w:rsid w:val="0068245E"/>
    <w:rsid w:val="006853E3"/>
    <w:rsid w:val="00685962"/>
    <w:rsid w:val="006929B5"/>
    <w:rsid w:val="006B0A28"/>
    <w:rsid w:val="006C2563"/>
    <w:rsid w:val="006C26B0"/>
    <w:rsid w:val="006D437E"/>
    <w:rsid w:val="006E200E"/>
    <w:rsid w:val="00700A3C"/>
    <w:rsid w:val="00717003"/>
    <w:rsid w:val="00735642"/>
    <w:rsid w:val="00741029"/>
    <w:rsid w:val="0075560A"/>
    <w:rsid w:val="00757E50"/>
    <w:rsid w:val="00761223"/>
    <w:rsid w:val="0076203E"/>
    <w:rsid w:val="00763BC1"/>
    <w:rsid w:val="00792979"/>
    <w:rsid w:val="00794A2E"/>
    <w:rsid w:val="007B0EE2"/>
    <w:rsid w:val="007B5D31"/>
    <w:rsid w:val="007B6F29"/>
    <w:rsid w:val="007B7A97"/>
    <w:rsid w:val="007D59BE"/>
    <w:rsid w:val="007E79FA"/>
    <w:rsid w:val="007F331B"/>
    <w:rsid w:val="007F402C"/>
    <w:rsid w:val="00805539"/>
    <w:rsid w:val="0080619A"/>
    <w:rsid w:val="008175ED"/>
    <w:rsid w:val="00830149"/>
    <w:rsid w:val="008313E8"/>
    <w:rsid w:val="008346EF"/>
    <w:rsid w:val="0083496A"/>
    <w:rsid w:val="00850293"/>
    <w:rsid w:val="00856A04"/>
    <w:rsid w:val="00863573"/>
    <w:rsid w:val="00864BEC"/>
    <w:rsid w:val="00875108"/>
    <w:rsid w:val="0088025F"/>
    <w:rsid w:val="00890A31"/>
    <w:rsid w:val="00893FA4"/>
    <w:rsid w:val="008A261C"/>
    <w:rsid w:val="008A308A"/>
    <w:rsid w:val="008A4D5B"/>
    <w:rsid w:val="008A6350"/>
    <w:rsid w:val="008B75EF"/>
    <w:rsid w:val="008B76FE"/>
    <w:rsid w:val="008D2D95"/>
    <w:rsid w:val="008D5482"/>
    <w:rsid w:val="008D7EC3"/>
    <w:rsid w:val="008E7E6D"/>
    <w:rsid w:val="008F1568"/>
    <w:rsid w:val="008F2222"/>
    <w:rsid w:val="009141C7"/>
    <w:rsid w:val="00915070"/>
    <w:rsid w:val="00924333"/>
    <w:rsid w:val="00932087"/>
    <w:rsid w:val="00933156"/>
    <w:rsid w:val="00933FAF"/>
    <w:rsid w:val="00935240"/>
    <w:rsid w:val="0093615D"/>
    <w:rsid w:val="009555E2"/>
    <w:rsid w:val="00961DA9"/>
    <w:rsid w:val="00966649"/>
    <w:rsid w:val="009738F3"/>
    <w:rsid w:val="0097452D"/>
    <w:rsid w:val="00975825"/>
    <w:rsid w:val="00975E29"/>
    <w:rsid w:val="009822CD"/>
    <w:rsid w:val="009842C4"/>
    <w:rsid w:val="00985F6A"/>
    <w:rsid w:val="00995845"/>
    <w:rsid w:val="00997865"/>
    <w:rsid w:val="009A0F50"/>
    <w:rsid w:val="009A3E64"/>
    <w:rsid w:val="009A43F8"/>
    <w:rsid w:val="009A5856"/>
    <w:rsid w:val="009A6958"/>
    <w:rsid w:val="009C1D29"/>
    <w:rsid w:val="009C1D79"/>
    <w:rsid w:val="009C6A38"/>
    <w:rsid w:val="009E0964"/>
    <w:rsid w:val="009F0397"/>
    <w:rsid w:val="009F4BAB"/>
    <w:rsid w:val="009F701B"/>
    <w:rsid w:val="009F70D7"/>
    <w:rsid w:val="00A0006B"/>
    <w:rsid w:val="00A01A0A"/>
    <w:rsid w:val="00A04D3E"/>
    <w:rsid w:val="00A06C64"/>
    <w:rsid w:val="00A07AB7"/>
    <w:rsid w:val="00A1657E"/>
    <w:rsid w:val="00A214FD"/>
    <w:rsid w:val="00A35368"/>
    <w:rsid w:val="00A36A65"/>
    <w:rsid w:val="00A36BDA"/>
    <w:rsid w:val="00A46FF6"/>
    <w:rsid w:val="00A535F3"/>
    <w:rsid w:val="00A57AB8"/>
    <w:rsid w:val="00A64B7D"/>
    <w:rsid w:val="00A70E0A"/>
    <w:rsid w:val="00A72DCA"/>
    <w:rsid w:val="00A815ED"/>
    <w:rsid w:val="00A84404"/>
    <w:rsid w:val="00A84A23"/>
    <w:rsid w:val="00A902C6"/>
    <w:rsid w:val="00A911D8"/>
    <w:rsid w:val="00A939E4"/>
    <w:rsid w:val="00AB5642"/>
    <w:rsid w:val="00AC3A55"/>
    <w:rsid w:val="00AC55E6"/>
    <w:rsid w:val="00AD0F2B"/>
    <w:rsid w:val="00AD33DD"/>
    <w:rsid w:val="00AD413E"/>
    <w:rsid w:val="00AE02A4"/>
    <w:rsid w:val="00AF3C03"/>
    <w:rsid w:val="00B11AC7"/>
    <w:rsid w:val="00B237B7"/>
    <w:rsid w:val="00B331A2"/>
    <w:rsid w:val="00B34FCC"/>
    <w:rsid w:val="00B352CE"/>
    <w:rsid w:val="00B36AF6"/>
    <w:rsid w:val="00B442BF"/>
    <w:rsid w:val="00B4473B"/>
    <w:rsid w:val="00B61DD9"/>
    <w:rsid w:val="00B710F5"/>
    <w:rsid w:val="00B75F01"/>
    <w:rsid w:val="00B77B0B"/>
    <w:rsid w:val="00B866A1"/>
    <w:rsid w:val="00B87B8E"/>
    <w:rsid w:val="00B93267"/>
    <w:rsid w:val="00BA429B"/>
    <w:rsid w:val="00BA58BF"/>
    <w:rsid w:val="00BB1215"/>
    <w:rsid w:val="00BC0ACE"/>
    <w:rsid w:val="00BC7CCA"/>
    <w:rsid w:val="00BD1941"/>
    <w:rsid w:val="00BE00AC"/>
    <w:rsid w:val="00BF2903"/>
    <w:rsid w:val="00BF65C8"/>
    <w:rsid w:val="00BF6761"/>
    <w:rsid w:val="00C11FA4"/>
    <w:rsid w:val="00C154BC"/>
    <w:rsid w:val="00C20F4B"/>
    <w:rsid w:val="00C24438"/>
    <w:rsid w:val="00C35532"/>
    <w:rsid w:val="00C527EE"/>
    <w:rsid w:val="00C670D8"/>
    <w:rsid w:val="00C95ED7"/>
    <w:rsid w:val="00CA388C"/>
    <w:rsid w:val="00CC50D0"/>
    <w:rsid w:val="00CD028F"/>
    <w:rsid w:val="00CD0884"/>
    <w:rsid w:val="00CE0635"/>
    <w:rsid w:val="00CE3D84"/>
    <w:rsid w:val="00CE6863"/>
    <w:rsid w:val="00D00E18"/>
    <w:rsid w:val="00D148C1"/>
    <w:rsid w:val="00D152B3"/>
    <w:rsid w:val="00D33965"/>
    <w:rsid w:val="00D33F82"/>
    <w:rsid w:val="00D464CE"/>
    <w:rsid w:val="00D519F8"/>
    <w:rsid w:val="00D5333E"/>
    <w:rsid w:val="00D63F00"/>
    <w:rsid w:val="00D70382"/>
    <w:rsid w:val="00D74096"/>
    <w:rsid w:val="00D75176"/>
    <w:rsid w:val="00D764A4"/>
    <w:rsid w:val="00D76A55"/>
    <w:rsid w:val="00D77034"/>
    <w:rsid w:val="00D80B1B"/>
    <w:rsid w:val="00D875C9"/>
    <w:rsid w:val="00D9309A"/>
    <w:rsid w:val="00DC154A"/>
    <w:rsid w:val="00DC1CCC"/>
    <w:rsid w:val="00DC3558"/>
    <w:rsid w:val="00DC3751"/>
    <w:rsid w:val="00DC66C5"/>
    <w:rsid w:val="00DD66FA"/>
    <w:rsid w:val="00DD67CA"/>
    <w:rsid w:val="00DE4A02"/>
    <w:rsid w:val="00DE6FE0"/>
    <w:rsid w:val="00DF0451"/>
    <w:rsid w:val="00DF7BDF"/>
    <w:rsid w:val="00E06358"/>
    <w:rsid w:val="00E25498"/>
    <w:rsid w:val="00E322B4"/>
    <w:rsid w:val="00E42541"/>
    <w:rsid w:val="00E4444D"/>
    <w:rsid w:val="00E84828"/>
    <w:rsid w:val="00E87147"/>
    <w:rsid w:val="00E93A78"/>
    <w:rsid w:val="00EA0964"/>
    <w:rsid w:val="00EA3181"/>
    <w:rsid w:val="00EA4C1E"/>
    <w:rsid w:val="00EA5B4C"/>
    <w:rsid w:val="00EA69BC"/>
    <w:rsid w:val="00EB39CC"/>
    <w:rsid w:val="00ED0B47"/>
    <w:rsid w:val="00EE0E0A"/>
    <w:rsid w:val="00EE6884"/>
    <w:rsid w:val="00EF3B53"/>
    <w:rsid w:val="00EF5A68"/>
    <w:rsid w:val="00EF6A6E"/>
    <w:rsid w:val="00EF7C96"/>
    <w:rsid w:val="00F00810"/>
    <w:rsid w:val="00F031BF"/>
    <w:rsid w:val="00F06069"/>
    <w:rsid w:val="00F16702"/>
    <w:rsid w:val="00F169B5"/>
    <w:rsid w:val="00F20872"/>
    <w:rsid w:val="00F20CAA"/>
    <w:rsid w:val="00F229AD"/>
    <w:rsid w:val="00F36F7F"/>
    <w:rsid w:val="00F443B5"/>
    <w:rsid w:val="00F54412"/>
    <w:rsid w:val="00F71722"/>
    <w:rsid w:val="00F838DD"/>
    <w:rsid w:val="00F95F46"/>
    <w:rsid w:val="00FA3887"/>
    <w:rsid w:val="00FB3EF3"/>
    <w:rsid w:val="00FC1BDD"/>
    <w:rsid w:val="00FC3EFA"/>
    <w:rsid w:val="00FD0BFF"/>
    <w:rsid w:val="00FD6077"/>
    <w:rsid w:val="00FE05C4"/>
    <w:rsid w:val="00FE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393,#dcf4dc"/>
    </o:shapedefaults>
    <o:shapelayout v:ext="edit">
      <o:idmap v:ext="edit" data="1"/>
    </o:shapelayout>
  </w:shapeDefaults>
  <w:decimalSymbol w:val=","/>
  <w:listSeparator w:val=";"/>
  <w14:docId w14:val="54041828"/>
  <w15:docId w15:val="{ACC4B827-A36B-4889-AFE8-E31E8105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57E"/>
  </w:style>
  <w:style w:type="paragraph" w:styleId="1">
    <w:name w:val="heading 1"/>
    <w:basedOn w:val="a"/>
    <w:next w:val="a"/>
    <w:link w:val="10"/>
    <w:qFormat/>
    <w:rsid w:val="00757E5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757E50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57E50"/>
    <w:pPr>
      <w:keepNext/>
      <w:outlineLvl w:val="2"/>
    </w:pPr>
    <w:rPr>
      <w:i/>
      <w:sz w:val="24"/>
    </w:rPr>
  </w:style>
  <w:style w:type="paragraph" w:styleId="4">
    <w:name w:val="heading 4"/>
    <w:basedOn w:val="a"/>
    <w:next w:val="a"/>
    <w:qFormat/>
    <w:rsid w:val="00757E50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757E50"/>
    <w:pPr>
      <w:keepNext/>
      <w:spacing w:line="360" w:lineRule="auto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757E50"/>
    <w:pPr>
      <w:keepNext/>
      <w:spacing w:line="360" w:lineRule="auto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757E50"/>
    <w:pPr>
      <w:keepNext/>
      <w:spacing w:line="360" w:lineRule="auto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757E50"/>
    <w:pPr>
      <w:keepNext/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rsid w:val="00757E50"/>
    <w:pPr>
      <w:keepNext/>
      <w:spacing w:after="120"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7E50"/>
    <w:rPr>
      <w:sz w:val="24"/>
    </w:rPr>
  </w:style>
  <w:style w:type="paragraph" w:styleId="a5">
    <w:name w:val="header"/>
    <w:basedOn w:val="a"/>
    <w:rsid w:val="00757E5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757E50"/>
  </w:style>
  <w:style w:type="paragraph" w:styleId="a7">
    <w:name w:val="Title"/>
    <w:basedOn w:val="a"/>
    <w:qFormat/>
    <w:rsid w:val="00757E50"/>
    <w:pPr>
      <w:jc w:val="center"/>
    </w:pPr>
    <w:rPr>
      <w:sz w:val="24"/>
    </w:rPr>
  </w:style>
  <w:style w:type="character" w:styleId="a8">
    <w:name w:val="Hyperlink"/>
    <w:rsid w:val="00757E50"/>
    <w:rPr>
      <w:color w:val="0000FF"/>
      <w:u w:val="single"/>
    </w:rPr>
  </w:style>
  <w:style w:type="paragraph" w:styleId="20">
    <w:name w:val="Body Text 2"/>
    <w:basedOn w:val="a"/>
    <w:rsid w:val="00757E50"/>
    <w:pPr>
      <w:spacing w:line="360" w:lineRule="auto"/>
    </w:pPr>
    <w:rPr>
      <w:sz w:val="22"/>
    </w:rPr>
  </w:style>
  <w:style w:type="paragraph" w:styleId="a9">
    <w:name w:val="Subtitle"/>
    <w:basedOn w:val="a"/>
    <w:qFormat/>
    <w:rsid w:val="00757E50"/>
    <w:pPr>
      <w:spacing w:line="360" w:lineRule="auto"/>
    </w:pPr>
    <w:rPr>
      <w:sz w:val="28"/>
    </w:rPr>
  </w:style>
  <w:style w:type="paragraph" w:styleId="aa">
    <w:name w:val="Body Text Indent"/>
    <w:basedOn w:val="a"/>
    <w:rsid w:val="00757E50"/>
    <w:pPr>
      <w:pBdr>
        <w:bottom w:val="single" w:sz="12" w:space="1" w:color="auto"/>
      </w:pBdr>
      <w:spacing w:line="360" w:lineRule="auto"/>
      <w:ind w:firstLine="720"/>
    </w:pPr>
  </w:style>
  <w:style w:type="paragraph" w:customStyle="1" w:styleId="11">
    <w:name w:val="Обычный1"/>
    <w:rsid w:val="00757E50"/>
    <w:pPr>
      <w:spacing w:before="100" w:after="100"/>
    </w:pPr>
    <w:rPr>
      <w:snapToGrid w:val="0"/>
      <w:sz w:val="24"/>
    </w:rPr>
  </w:style>
  <w:style w:type="character" w:styleId="ab">
    <w:name w:val="FollowedHyperlink"/>
    <w:rsid w:val="00757E50"/>
    <w:rPr>
      <w:color w:val="800080"/>
      <w:u w:val="single"/>
    </w:rPr>
  </w:style>
  <w:style w:type="table" w:styleId="ac">
    <w:name w:val="Table Grid"/>
    <w:basedOn w:val="a1"/>
    <w:rsid w:val="00A8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80619A"/>
    <w:rPr>
      <w:rFonts w:ascii="Tahoma" w:hAnsi="Tahoma" w:cs="Tahoma"/>
      <w:sz w:val="16"/>
      <w:szCs w:val="16"/>
    </w:rPr>
  </w:style>
  <w:style w:type="paragraph" w:customStyle="1" w:styleId="ae">
    <w:name w:val="текстпр."/>
    <w:basedOn w:val="a"/>
    <w:rsid w:val="00AC55E6"/>
    <w:pPr>
      <w:spacing w:line="216" w:lineRule="auto"/>
      <w:ind w:firstLine="175"/>
      <w:jc w:val="both"/>
    </w:pPr>
    <w:rPr>
      <w:sz w:val="26"/>
    </w:rPr>
  </w:style>
  <w:style w:type="paragraph" w:styleId="af">
    <w:name w:val="footer"/>
    <w:basedOn w:val="a"/>
    <w:link w:val="af0"/>
    <w:uiPriority w:val="99"/>
    <w:rsid w:val="002C40A2"/>
    <w:pPr>
      <w:tabs>
        <w:tab w:val="center" w:pos="4677"/>
        <w:tab w:val="right" w:pos="9355"/>
      </w:tabs>
    </w:pPr>
  </w:style>
  <w:style w:type="paragraph" w:customStyle="1" w:styleId="Oaeno">
    <w:name w:val="Oaeno"/>
    <w:basedOn w:val="a"/>
    <w:rsid w:val="002E5DCD"/>
    <w:rPr>
      <w:rFonts w:ascii="Courier New" w:hAnsi="Courier New"/>
    </w:rPr>
  </w:style>
  <w:style w:type="character" w:customStyle="1" w:styleId="a4">
    <w:name w:val="Основной текст Знак"/>
    <w:link w:val="a3"/>
    <w:rsid w:val="0088025F"/>
    <w:rPr>
      <w:sz w:val="24"/>
    </w:rPr>
  </w:style>
  <w:style w:type="character" w:customStyle="1" w:styleId="10">
    <w:name w:val="Заголовок 1 Знак"/>
    <w:link w:val="1"/>
    <w:rsid w:val="009A43F8"/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9822CD"/>
  </w:style>
  <w:style w:type="paragraph" w:styleId="af1">
    <w:name w:val="List Paragraph"/>
    <w:basedOn w:val="a"/>
    <w:uiPriority w:val="34"/>
    <w:qFormat/>
    <w:rsid w:val="003A623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07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tpsconf@g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orms.gle/XvbkCaiECuPjrDXQA" TargetMode="External"/><Relationship Id="rId17" Type="http://schemas.openxmlformats.org/officeDocument/2006/relationships/hyperlink" Target="mailto:atpsconf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tpsconf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u.ru/fakultety/biologicheskij-fakultet/kafedry/kafedra-fiziologii-rastenij-i-mikroorganizmov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42A55-3D10-45C8-8365-61982D9C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6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БИОЛОГИЧЕСКИЙ ФАКУЛЬТЕТ МОСКОВСКОГО ГОСУДАРСТВЕННОГО</vt:lpstr>
    </vt:vector>
  </TitlesOfParts>
  <Company>IPC Computers</Company>
  <LinksUpToDate>false</LinksUpToDate>
  <CharactersWithSpaces>12828</CharactersWithSpaces>
  <SharedDoc>false</SharedDoc>
  <HLinks>
    <vt:vector size="12" baseType="variant">
      <vt:variant>
        <vt:i4>2031665</vt:i4>
      </vt:variant>
      <vt:variant>
        <vt:i4>3</vt:i4>
      </vt:variant>
      <vt:variant>
        <vt:i4>0</vt:i4>
      </vt:variant>
      <vt:variant>
        <vt:i4>5</vt:i4>
      </vt:variant>
      <vt:variant>
        <vt:lpwstr>mailto:evgeniiagatina@gmail.com</vt:lpwstr>
      </vt:variant>
      <vt:variant>
        <vt:lpwstr/>
      </vt:variant>
      <vt:variant>
        <vt:i4>82</vt:i4>
      </vt:variant>
      <vt:variant>
        <vt:i4>0</vt:i4>
      </vt:variant>
      <vt:variant>
        <vt:i4>0</vt:i4>
      </vt:variant>
      <vt:variant>
        <vt:i4>5</vt:i4>
      </vt:variant>
      <vt:variant>
        <vt:lpwstr>http://kafbop.psu.ru/myconf/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БИОЛОГИЧЕСКИЙ ФАКУЛЬТЕТ МОСКОВСКОГО ГОСУДАРСТВЕННОГО</dc:title>
  <dc:creator>Анатолий  Павлович</dc:creator>
  <cp:lastModifiedBy>IRA</cp:lastModifiedBy>
  <cp:revision>59</cp:revision>
  <cp:lastPrinted>2021-11-23T07:02:00Z</cp:lastPrinted>
  <dcterms:created xsi:type="dcterms:W3CDTF">2023-01-13T10:23:00Z</dcterms:created>
  <dcterms:modified xsi:type="dcterms:W3CDTF">2024-01-17T10:21:00Z</dcterms:modified>
</cp:coreProperties>
</file>