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E" w:rsidRDefault="00875DE5" w:rsidP="00E30A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A0547">
        <w:rPr>
          <w:rFonts w:ascii="Times New Roman" w:hAnsi="Times New Roman"/>
          <w:b/>
          <w:sz w:val="24"/>
          <w:szCs w:val="24"/>
        </w:rPr>
        <w:t xml:space="preserve">Методические </w:t>
      </w:r>
      <w:r w:rsidR="004152AF">
        <w:rPr>
          <w:rFonts w:ascii="Times New Roman" w:hAnsi="Times New Roman"/>
          <w:b/>
          <w:sz w:val="24"/>
          <w:szCs w:val="24"/>
        </w:rPr>
        <w:t>указания</w:t>
      </w:r>
      <w:r w:rsidR="004D054E">
        <w:rPr>
          <w:rFonts w:ascii="Times New Roman" w:hAnsi="Times New Roman"/>
          <w:b/>
          <w:sz w:val="24"/>
          <w:szCs w:val="24"/>
        </w:rPr>
        <w:t xml:space="preserve"> по выполнению</w:t>
      </w:r>
      <w:r w:rsidRPr="003A0547">
        <w:rPr>
          <w:rFonts w:ascii="Times New Roman" w:hAnsi="Times New Roman"/>
          <w:b/>
          <w:sz w:val="24"/>
          <w:szCs w:val="24"/>
        </w:rPr>
        <w:t xml:space="preserve"> конкурсн</w:t>
      </w:r>
      <w:r w:rsidR="004D054E">
        <w:rPr>
          <w:rFonts w:ascii="Times New Roman" w:hAnsi="Times New Roman"/>
          <w:b/>
          <w:sz w:val="24"/>
          <w:szCs w:val="24"/>
        </w:rPr>
        <w:t>ой</w:t>
      </w:r>
      <w:r w:rsidRPr="003A0547">
        <w:rPr>
          <w:rFonts w:ascii="Times New Roman" w:hAnsi="Times New Roman"/>
          <w:b/>
          <w:sz w:val="24"/>
          <w:szCs w:val="24"/>
        </w:rPr>
        <w:t xml:space="preserve"> работ</w:t>
      </w:r>
      <w:r w:rsidR="004D054E">
        <w:rPr>
          <w:rFonts w:ascii="Times New Roman" w:hAnsi="Times New Roman"/>
          <w:b/>
          <w:sz w:val="24"/>
          <w:szCs w:val="24"/>
        </w:rPr>
        <w:t>ы</w:t>
      </w:r>
      <w:r w:rsidRPr="003A0547">
        <w:rPr>
          <w:rFonts w:ascii="Times New Roman" w:hAnsi="Times New Roman"/>
          <w:b/>
          <w:sz w:val="24"/>
          <w:szCs w:val="24"/>
        </w:rPr>
        <w:t xml:space="preserve"> в номинации </w:t>
      </w:r>
      <w:r w:rsidR="00EF5681" w:rsidRPr="00875DE5">
        <w:rPr>
          <w:rFonts w:ascii="Times New Roman" w:hAnsi="Times New Roman"/>
          <w:b/>
          <w:sz w:val="24"/>
          <w:szCs w:val="24"/>
        </w:rPr>
        <w:t>«Спутниковая метеорология и природные объекты»</w:t>
      </w:r>
      <w:r w:rsidR="00E30A17" w:rsidRPr="00E30A17">
        <w:rPr>
          <w:rFonts w:ascii="Times New Roman" w:hAnsi="Times New Roman"/>
          <w:b/>
          <w:sz w:val="24"/>
          <w:szCs w:val="24"/>
        </w:rPr>
        <w:t xml:space="preserve"> </w:t>
      </w:r>
    </w:p>
    <w:p w:rsidR="00EF5681" w:rsidRPr="00E30A17" w:rsidRDefault="00E30A17" w:rsidP="00E30A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средней и старшей возрастной группы</w:t>
      </w:r>
    </w:p>
    <w:p w:rsidR="00EF5681" w:rsidRDefault="00EF5681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17" w:rsidRDefault="00E30A17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17" w:rsidRPr="00E30A17" w:rsidRDefault="00E30A17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Цель работы: проанализ</w:t>
      </w:r>
      <w:r w:rsidR="00E65569">
        <w:rPr>
          <w:rFonts w:ascii="Times New Roman" w:hAnsi="Times New Roman"/>
          <w:sz w:val="24"/>
          <w:szCs w:val="24"/>
        </w:rPr>
        <w:t>ир</w:t>
      </w:r>
      <w:r w:rsidRPr="00E30A17">
        <w:rPr>
          <w:rFonts w:ascii="Times New Roman" w:hAnsi="Times New Roman"/>
          <w:sz w:val="24"/>
          <w:szCs w:val="24"/>
        </w:rPr>
        <w:t xml:space="preserve">овать, как объект исследования выглядит из космоса. </w:t>
      </w:r>
    </w:p>
    <w:p w:rsidR="00FA50F8" w:rsidRDefault="00D72F30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Задачи работы</w:t>
      </w:r>
      <w:r w:rsidR="00E30A17" w:rsidRPr="00E30A17">
        <w:rPr>
          <w:rFonts w:ascii="Times New Roman" w:hAnsi="Times New Roman"/>
          <w:sz w:val="24"/>
          <w:szCs w:val="24"/>
        </w:rPr>
        <w:t xml:space="preserve">: </w:t>
      </w:r>
    </w:p>
    <w:p w:rsidR="00FA50F8" w:rsidRPr="00FA50F8" w:rsidRDefault="00E30A17" w:rsidP="00FA50F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составить общее описание</w:t>
      </w:r>
      <w:r w:rsidRPr="00E30A17">
        <w:rPr>
          <w:rFonts w:ascii="Times New Roman" w:hAnsi="Times New Roman"/>
          <w:color w:val="000000"/>
          <w:sz w:val="24"/>
          <w:szCs w:val="24"/>
        </w:rPr>
        <w:t xml:space="preserve"> физико-географического положения региона исследования, </w:t>
      </w:r>
    </w:p>
    <w:p w:rsidR="00E30A17" w:rsidRPr="00E30A17" w:rsidRDefault="00E30A17" w:rsidP="00FA50F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0A17">
        <w:rPr>
          <w:rFonts w:ascii="Times New Roman" w:hAnsi="Times New Roman"/>
          <w:color w:val="000000"/>
          <w:sz w:val="24"/>
          <w:szCs w:val="24"/>
        </w:rPr>
        <w:t xml:space="preserve">выбрать объект исследования и дать его научную характеристику. </w:t>
      </w:r>
    </w:p>
    <w:p w:rsidR="00E30A17" w:rsidRDefault="00E30A17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color w:val="000000"/>
          <w:sz w:val="24"/>
          <w:szCs w:val="24"/>
        </w:rPr>
        <w:t>Источниками информации могут быть физико-географические карты, карты и атласы, научно-популярная и научная литература, Интернет источники.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0A17">
        <w:rPr>
          <w:rFonts w:ascii="Times New Roman" w:hAnsi="Times New Roman"/>
          <w:color w:val="000000"/>
          <w:sz w:val="24"/>
          <w:szCs w:val="24"/>
        </w:rPr>
        <w:t xml:space="preserve">Возможные источники спутниковой информации – </w:t>
      </w:r>
      <w:hyperlink r:id="rId6" w:history="1"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E30A1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worldview</w:t>
        </w:r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earthdata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nasa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D72F30">
        <w:rPr>
          <w:rFonts w:ascii="Times New Roman" w:hAnsi="Times New Roman"/>
          <w:sz w:val="24"/>
          <w:szCs w:val="24"/>
        </w:rPr>
        <w:t>.</w:t>
      </w:r>
    </w:p>
    <w:p w:rsidR="003E765C" w:rsidRPr="003A0547" w:rsidRDefault="003E765C" w:rsidP="003E765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работы</w:t>
      </w:r>
      <w:r w:rsidRPr="003C0FFF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3A0547">
        <w:rPr>
          <w:rFonts w:ascii="Times New Roman" w:hAnsi="Times New Roman"/>
          <w:color w:val="000000"/>
          <w:sz w:val="24"/>
          <w:szCs w:val="24"/>
        </w:rPr>
        <w:t>резентация должна состоять из двух частей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765C" w:rsidRPr="003A0547" w:rsidRDefault="003E765C" w:rsidP="003E765C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3A0547">
        <w:rPr>
          <w:color w:val="000000"/>
        </w:rPr>
        <w:t xml:space="preserve">В первой части приводится информация о физико-географическом положении </w:t>
      </w:r>
      <w:r>
        <w:rPr>
          <w:color w:val="000000"/>
        </w:rPr>
        <w:t>объекта</w:t>
      </w:r>
      <w:r w:rsidRPr="003A0547">
        <w:rPr>
          <w:color w:val="000000"/>
        </w:rPr>
        <w:t>;</w:t>
      </w:r>
      <w:r>
        <w:rPr>
          <w:color w:val="000000"/>
        </w:rPr>
        <w:t xml:space="preserve"> описание особенностей климата. </w:t>
      </w:r>
      <w:r w:rsidRPr="003A0547">
        <w:rPr>
          <w:color w:val="000000"/>
        </w:rPr>
        <w:t>При выполнении первой части конкурсантам следует обратить внимание на точность и достоверность информации. Источниками достоверной информации могут быть физико-географические карты, карты климата, растительности и животного мира, научно-популярная литература. Для описания климата следует использовать данные ближайших метеорологических станций открытых специализированных интернет</w:t>
      </w:r>
      <w:r>
        <w:rPr>
          <w:color w:val="000000"/>
        </w:rPr>
        <w:t xml:space="preserve"> </w:t>
      </w:r>
      <w:r w:rsidRPr="003A0547">
        <w:rPr>
          <w:color w:val="000000"/>
        </w:rPr>
        <w:t>-</w:t>
      </w:r>
      <w:r>
        <w:rPr>
          <w:color w:val="000000"/>
        </w:rPr>
        <w:t xml:space="preserve"> </w:t>
      </w:r>
      <w:r w:rsidRPr="003A0547">
        <w:rPr>
          <w:color w:val="000000"/>
        </w:rPr>
        <w:t xml:space="preserve">источников  (например, </w:t>
      </w:r>
      <w:hyperlink r:id="rId7" w:history="1">
        <w:r w:rsidRPr="003A0547">
          <w:rPr>
            <w:rStyle w:val="a4"/>
            <w:rFonts w:eastAsiaTheme="majorEastAsia"/>
          </w:rPr>
          <w:t>http://pogodaiklimat.ru/climate.php</w:t>
        </w:r>
      </w:hyperlink>
      <w:r w:rsidRPr="003A0547">
        <w:rPr>
          <w:color w:val="000000"/>
        </w:rPr>
        <w:t xml:space="preserve"> и </w:t>
      </w:r>
      <w:hyperlink r:id="rId8" w:history="1">
        <w:r w:rsidRPr="003A0547">
          <w:rPr>
            <w:rStyle w:val="a4"/>
            <w:rFonts w:eastAsiaTheme="majorEastAsia"/>
          </w:rPr>
          <w:t>https://meteoinfo.ru/klimatgorod</w:t>
        </w:r>
      </w:hyperlink>
      <w:r w:rsidRPr="003A0547">
        <w:rPr>
          <w:color w:val="000000"/>
        </w:rPr>
        <w:t xml:space="preserve">). На сайте </w:t>
      </w:r>
      <w:hyperlink r:id="rId9" w:history="1">
        <w:r w:rsidRPr="003A0547">
          <w:rPr>
            <w:rStyle w:val="a4"/>
            <w:rFonts w:eastAsiaTheme="majorEastAsia"/>
          </w:rPr>
          <w:t>http://pogodaiklimat.ru/climate.php</w:t>
        </w:r>
      </w:hyperlink>
      <w:r w:rsidRPr="003A0547">
        <w:rPr>
          <w:color w:val="000000"/>
        </w:rPr>
        <w:t xml:space="preserve"> в разделе «Климатический монитор - </w:t>
      </w:r>
      <w:proofErr w:type="spellStart"/>
      <w:r w:rsidRPr="003A0547">
        <w:rPr>
          <w:color w:val="000000"/>
        </w:rPr>
        <w:t>Саммари</w:t>
      </w:r>
      <w:proofErr w:type="spellEnd"/>
      <w:r w:rsidRPr="003A0547">
        <w:rPr>
          <w:color w:val="000000"/>
        </w:rPr>
        <w:t xml:space="preserve"> погоды» можно найти метеорологические данные по многим станциям России (СССР) с 1971 года (раздел доступен только зарегистрированным пользователям).</w:t>
      </w:r>
    </w:p>
    <w:p w:rsidR="003E765C" w:rsidRPr="003A0547" w:rsidRDefault="003E765C" w:rsidP="003E765C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3A0547">
        <w:rPr>
          <w:color w:val="000000"/>
        </w:rPr>
        <w:t>Во второй части представляются результаты</w:t>
      </w:r>
      <w:r>
        <w:rPr>
          <w:color w:val="000000"/>
        </w:rPr>
        <w:t xml:space="preserve"> </w:t>
      </w:r>
      <w:r>
        <w:t>сбора и анализа данных. Данные представляются при помощи диаграмм, графиков, таблиц. Исходные таблицы и результаты анализа прикладываются к докладу в виде приложения.</w:t>
      </w:r>
      <w:r w:rsidRPr="003A0547">
        <w:t xml:space="preserve"> </w:t>
      </w:r>
    </w:p>
    <w:sectPr w:rsidR="003E765C" w:rsidRPr="003A0547" w:rsidSect="0041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53ED"/>
    <w:multiLevelType w:val="hybridMultilevel"/>
    <w:tmpl w:val="3D44CC36"/>
    <w:lvl w:ilvl="0" w:tplc="A1FCED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81"/>
    <w:rsid w:val="001D60C2"/>
    <w:rsid w:val="00215B7C"/>
    <w:rsid w:val="003E765C"/>
    <w:rsid w:val="004152AF"/>
    <w:rsid w:val="004C7DB0"/>
    <w:rsid w:val="004D054E"/>
    <w:rsid w:val="00525516"/>
    <w:rsid w:val="00841A3F"/>
    <w:rsid w:val="00875DE5"/>
    <w:rsid w:val="009A6EFC"/>
    <w:rsid w:val="00A9063B"/>
    <w:rsid w:val="00C256ED"/>
    <w:rsid w:val="00D72F30"/>
    <w:rsid w:val="00D75846"/>
    <w:rsid w:val="00DB18F0"/>
    <w:rsid w:val="00E30A17"/>
    <w:rsid w:val="00E65569"/>
    <w:rsid w:val="00EC7CD8"/>
    <w:rsid w:val="00EF5681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15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75D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15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75D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eoinfo.ru/klimatgor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godaiklimat.ru/climat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view.earthdata.nasa.g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godaiklimat.ru/climat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Татаринова Ольга Афанасьевна</cp:lastModifiedBy>
  <cp:revision>3</cp:revision>
  <cp:lastPrinted>2021-12-17T13:24:00Z</cp:lastPrinted>
  <dcterms:created xsi:type="dcterms:W3CDTF">2023-02-02T11:20:00Z</dcterms:created>
  <dcterms:modified xsi:type="dcterms:W3CDTF">2023-02-02T11:21:00Z</dcterms:modified>
</cp:coreProperties>
</file>