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ПОЛОЖЕННЕ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Bdr/>
        <w:spacing w:after="0"/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проведении интеллектуального квиза для команд 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Bdr/>
        <w:spacing w:after="0"/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геральдике Оренбургской области 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Bdr/>
        <w:spacing w:after="0"/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«Мое родное Оренбуржье»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Bdr/>
        <w:spacing w:after="0"/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95"/>
        <w:numPr>
          <w:ilvl w:val="0"/>
          <w:numId w:val="3"/>
        </w:numPr>
        <w:pBdr/>
        <w:spacing w:after="0"/>
        <w:ind w:firstLine="567" w:left="0"/>
        <w:contextualSpacing w:val="false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Общие положения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Bdr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Настоящее Положение определяет цель, задачи, порядок организации и проведения интеллектуального квиза для команд по геральдике Оренбургской области «Мое родное Оренбуржье» (далее – Игра)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Интеллектуальная игра посвящена 280-летию со дня основания Оренбургской губернии и 90-летию со дня основания Оренбургской области.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 </w:t>
      </w:r>
      <w:r>
        <w:rPr>
          <w:rFonts w:ascii="Times New Roman" w:hAnsi="Times New Roman"/>
          <w:sz w:val="28"/>
        </w:rPr>
        <w:t xml:space="preserve">Квиз</w:t>
      </w:r>
      <w:r>
        <w:rPr>
          <w:rFonts w:ascii="Times New Roman" w:hAnsi="Times New Roman"/>
          <w:sz w:val="28"/>
        </w:rPr>
        <w:t xml:space="preserve"> (от англ. </w:t>
      </w:r>
      <w:r>
        <w:rPr>
          <w:rFonts w:ascii="Times New Roman" w:hAnsi="Times New Roman"/>
          <w:sz w:val="28"/>
        </w:rPr>
        <w:t xml:space="preserve">quiz</w:t>
      </w:r>
      <w:r>
        <w:rPr>
          <w:rFonts w:ascii="Times New Roman" w:hAnsi="Times New Roman"/>
          <w:sz w:val="28"/>
        </w:rPr>
        <w:t xml:space="preserve">) - это интеллектуально-развлекательная игра,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pBdr/>
        <w:spacing w:after="0"/>
        <w:ind w:firstLine="567" w:left="0"/>
        <w:contextualSpacing w:val="fals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ходе, которой один или несколько участников отвечают на поставленные вопросы.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pBdr/>
        <w:spacing w:after="0"/>
        <w:ind w:firstLine="567" w:left="0"/>
        <w:contextualSpacing w:val="false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1.4. Игра состоится </w:t>
      </w:r>
      <w:r>
        <w:rPr>
          <w:rFonts w:ascii="Times New Roman" w:hAnsi="Times New Roman"/>
          <w:b/>
          <w:bCs/>
          <w:sz w:val="28"/>
          <w:highlight w:val="white"/>
        </w:rPr>
        <w:t xml:space="preserve">25 февраля 2025 г. в 15:00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в </w:t>
      </w:r>
      <w:r>
        <w:rPr>
          <w:rFonts w:ascii="Times New Roman" w:hAnsi="Times New Roman"/>
          <w:b w:val="0"/>
          <w:bCs w:val="0"/>
          <w:i w:val="0"/>
          <w:iCs w:val="0"/>
          <w:sz w:val="28"/>
          <w:highlight w:val="white"/>
        </w:rPr>
        <w:t xml:space="preserve">Оренбургском губернаторском историко-краеведческом музее</w:t>
      </w:r>
      <w:r>
        <w:rPr>
          <w:rFonts w:ascii="Times New Roman" w:hAnsi="Times New Roman"/>
          <w:b w:val="0"/>
          <w:bCs w:val="0"/>
          <w:i w:val="0"/>
          <w:iCs w:val="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по адресу </w:t>
      </w:r>
      <w:r>
        <w:rPr>
          <w:rFonts w:ascii="Times New Roman" w:hAnsi="Times New Roman"/>
          <w:b/>
          <w:bCs/>
          <w:sz w:val="28"/>
          <w:highlight w:val="white"/>
        </w:rPr>
        <w:t xml:space="preserve">г. Оренбург, ул. Советская, 28.</w:t>
      </w:r>
      <w:r>
        <w:rPr>
          <w:rFonts w:ascii="Times New Roman" w:hAnsi="Times New Roman"/>
          <w:sz w:val="28"/>
          <w:highlight w:val="white"/>
        </w:rPr>
        <w:t xml:space="preserve"> Форма участия в игре – очная.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Bdr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numPr>
          <w:ilvl w:val="0"/>
          <w:numId w:val="3"/>
        </w:numPr>
        <w:pBdr/>
        <w:spacing w:after="0"/>
        <w:ind w:firstLine="567" w:left="0"/>
        <w:contextualSpacing w:val="false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Цели и задачи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Bdr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Цель: </w:t>
      </w:r>
      <w:r>
        <w:rPr>
          <w:rFonts w:ascii="Times New Roman" w:hAnsi="Times New Roman"/>
          <w:sz w:val="28"/>
        </w:rPr>
        <w:t xml:space="preserve">формирование глубокого понимания родного края, погружение в историю, культуру, природу, через расшифровку символики на гербах муниципальных образований Оренбургской области, для воспитания чувства патриотизма и гордости за свою малую родину.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Задачи: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95"/>
        <w:numPr>
          <w:ilvl w:val="0"/>
          <w:numId w:val="4"/>
        </w:numPr>
        <w:pBdr/>
        <w:spacing w:after="0"/>
        <w:ind w:firstLine="567" w:left="0"/>
        <w:contextualSpacing w:val="fals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новых досуговых форм работы с обучающимися;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numPr>
          <w:ilvl w:val="0"/>
          <w:numId w:val="4"/>
        </w:numPr>
        <w:pBdr/>
        <w:spacing w:after="0"/>
        <w:ind w:firstLine="567" w:left="0"/>
        <w:contextualSpacing w:val="fals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привлечение обучающихся к участию в мероприятиях, направленных на повышение интеллектуального уровня;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numPr>
          <w:ilvl w:val="0"/>
          <w:numId w:val="4"/>
        </w:numPr>
        <w:pBdr/>
        <w:spacing w:after="0"/>
        <w:ind w:firstLine="567" w:left="0"/>
        <w:contextualSpacing w:val="fals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поддержка и способствование развитию интеллектуального движения;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numPr>
          <w:ilvl w:val="0"/>
          <w:numId w:val="4"/>
        </w:numPr>
        <w:pBdr/>
        <w:spacing w:after="0"/>
        <w:ind w:firstLine="567" w:left="0"/>
        <w:contextualSpacing w:val="fals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гражданско-патриотического воспитания в подростковой среде через организацию интеллектуального мероприятия;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numPr>
          <w:ilvl w:val="0"/>
          <w:numId w:val="4"/>
        </w:numPr>
        <w:pBdr/>
        <w:spacing w:after="0"/>
        <w:ind w:firstLine="567" w:left="0"/>
        <w:contextualSpacing w:val="fals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погружение в историю, культуру, природу, через расшифровку символики на гербах муниципальных образований Оренбургской области, для воспитания чувства патриотизма и гордости за свою малую родину.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numPr>
          <w:ilvl w:val="0"/>
          <w:numId w:val="3"/>
        </w:numPr>
        <w:pBdr/>
        <w:spacing w:after="0"/>
        <w:ind w:firstLine="567" w:left="0"/>
        <w:contextualSpacing w:val="false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Организаторы Игры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95"/>
        <w:numPr>
          <w:ilvl w:val="1"/>
          <w:numId w:val="3"/>
        </w:numPr>
        <w:pBdr/>
        <w:spacing w:after="0"/>
        <w:ind w:firstLine="567" w:left="0"/>
        <w:contextualSpacing w:val="false"/>
        <w:jc w:val="both"/>
        <w:rPr>
          <w:rFonts w:ascii="Times New Roman" w:hAnsi="Times New Roman"/>
          <w:b/>
          <w:i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Организаторами Игры </w:t>
      </w:r>
      <w:r>
        <w:rPr>
          <w:rFonts w:ascii="Times New Roman" w:hAnsi="Times New Roman"/>
          <w:b w:val="0"/>
          <w:bCs w:val="0"/>
          <w:i w:val="0"/>
          <w:iCs w:val="0"/>
          <w:sz w:val="28"/>
          <w:highlight w:val="white"/>
        </w:rPr>
        <w:t xml:space="preserve">являются инициативная группа педагогов МОАУ «Средняя общеобразовательная школа № 48» г. Оренбург</w:t>
      </w:r>
      <w:r>
        <w:rPr>
          <w:rFonts w:ascii="Times New Roman" w:hAnsi="Times New Roman"/>
          <w:sz w:val="28"/>
        </w:rPr>
        <w:t xml:space="preserve"> при поддержке Оренбургского регионального отделения Русского географического общества и Оренбургского губернаторского историко-краеведческого музея.</w:t>
      </w:r>
      <w:r>
        <w:rPr>
          <w:rFonts w:ascii="Times New Roman" w:hAnsi="Times New Roman"/>
          <w:b/>
          <w:i/>
          <w:sz w:val="28"/>
          <w:highlight w:val="yellow"/>
        </w:rPr>
      </w:r>
      <w:r>
        <w:rPr>
          <w:rFonts w:ascii="Times New Roman" w:hAnsi="Times New Roman"/>
          <w:b/>
          <w:i/>
          <w:sz w:val="28"/>
          <w:highlight w:val="yellow"/>
        </w:rPr>
      </w:r>
    </w:p>
    <w:p>
      <w:pPr>
        <w:pStyle w:val="895"/>
        <w:numPr>
          <w:ilvl w:val="1"/>
          <w:numId w:val="3"/>
        </w:numPr>
        <w:pBdr/>
        <w:spacing w:after="0"/>
        <w:ind w:firstLine="567" w:left="0"/>
        <w:contextualSpacing w:val="fals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Организаторы определяют порядок проведения квиза, порядок награждения победителей и участников конкурса.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pBdr/>
        <w:spacing w:after="0"/>
        <w:ind w:firstLine="567" w:left="0"/>
        <w:contextualSpacing w:val="fals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4. Порядок и условия проведения Игры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Игра состоит из 7 туров.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4"/>
        <w:pBdr/>
        <w:spacing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тур — 6 вопросов с вариантами ответов</w:t>
      </w:r>
      <w:r>
        <w:rPr>
          <w:rFonts w:ascii="Times New Roman" w:hAnsi="Times New Roman"/>
          <w:sz w:val="28"/>
        </w:rPr>
        <w:t xml:space="preserve"> (выбрать один ответ из трех предложенных)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4"/>
        <w:pBdr/>
        <w:spacing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тур — 6 вопросов без предложенных вариантов ответа;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4"/>
        <w:pBdr/>
        <w:spacing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тур — 6 вопросов на логику</w:t>
      </w:r>
      <w:r>
        <w:rPr>
          <w:rFonts w:ascii="Times New Roman" w:hAnsi="Times New Roman"/>
          <w:sz w:val="28"/>
        </w:rPr>
        <w:t xml:space="preserve"> (вам предложены картинки, ответить герб какого района представлен)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4"/>
        <w:pBdr/>
        <w:spacing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тур — 6 музыкальных вопросов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(вам будут предложены музыкальные композиции, прослушав которые предположить, какой герб зашифрован)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4"/>
        <w:pBdr/>
        <w:spacing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тур — 6 вопросов с иллюстрациями «</w:t>
      </w:r>
      <w:r>
        <w:rPr>
          <w:rFonts w:ascii="Times New Roman" w:hAnsi="Times New Roman"/>
          <w:sz w:val="28"/>
        </w:rPr>
        <w:t xml:space="preserve">Нейросеть</w:t>
      </w:r>
      <w:r>
        <w:rPr>
          <w:rFonts w:ascii="Times New Roman" w:hAnsi="Times New Roman"/>
          <w:sz w:val="28"/>
        </w:rPr>
        <w:t xml:space="preserve"> балуется»</w:t>
      </w:r>
      <w:r>
        <w:rPr>
          <w:rFonts w:ascii="Times New Roman" w:hAnsi="Times New Roman"/>
          <w:sz w:val="28"/>
        </w:rPr>
        <w:t xml:space="preserve"> (вам будет предложена картинка герба, как его увидела </w:t>
      </w:r>
      <w:r>
        <w:rPr>
          <w:rFonts w:ascii="Times New Roman" w:hAnsi="Times New Roman"/>
          <w:sz w:val="28"/>
        </w:rPr>
        <w:t xml:space="preserve">нейросеть</w:t>
      </w:r>
      <w:r>
        <w:rPr>
          <w:rFonts w:ascii="Times New Roman" w:hAnsi="Times New Roman"/>
          <w:sz w:val="28"/>
        </w:rPr>
        <w:t xml:space="preserve"> по описанию)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4"/>
        <w:pBdr/>
        <w:spacing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тур — 5 видео-вопросов;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4"/>
        <w:pBdr/>
        <w:spacing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тур —  Последний шанс (отвечая на вопрос, вы можете оценить его </w:t>
      </w:r>
      <w:r>
        <w:rPr>
          <w:rFonts w:ascii="Times New Roman" w:hAnsi="Times New Roman"/>
          <w:sz w:val="28"/>
        </w:rPr>
        <w:t xml:space="preserve">дополнительно в</w:t>
      </w:r>
      <w:r>
        <w:rPr>
          <w:rFonts w:ascii="Times New Roman" w:hAnsi="Times New Roman"/>
          <w:sz w:val="28"/>
        </w:rPr>
        <w:t xml:space="preserve"> 1 балл или 2 балла, или оставить без </w:t>
      </w:r>
      <w:r>
        <w:rPr>
          <w:rFonts w:ascii="Times New Roman" w:hAnsi="Times New Roman"/>
          <w:sz w:val="28"/>
        </w:rPr>
        <w:t xml:space="preserve">изменений, в</w:t>
      </w:r>
      <w:r>
        <w:rPr>
          <w:rFonts w:ascii="Times New Roman" w:hAnsi="Times New Roman"/>
          <w:sz w:val="28"/>
        </w:rPr>
        <w:t xml:space="preserve"> случае выигрыша, вы получаете дополнительно 1 балл или 2 балла, в случае проигрыша у вас эти баллы снимут.)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Bdr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4.2. </w:t>
      </w:r>
      <w:r>
        <w:rPr>
          <w:rFonts w:ascii="Times New Roman" w:hAnsi="Times New Roman"/>
          <w:color w:val="000000" w:themeColor="text1"/>
          <w:sz w:val="28"/>
        </w:rPr>
        <w:t xml:space="preserve">Для участия в интеллектуальной игре необходимо заявить команду по тел.</w:t>
      </w:r>
      <w:r>
        <w:rPr>
          <w:rFonts w:ascii="Times New Roman" w:hAnsi="Times New Roman"/>
          <w:color w:val="000000" w:themeColor="text1"/>
          <w:sz w:val="28"/>
        </w:rPr>
        <w:t xml:space="preserve">: </w:t>
      </w:r>
      <w:r>
        <w:rPr>
          <w:rFonts w:ascii="Times New Roman" w:hAnsi="Times New Roman"/>
          <w:sz w:val="28"/>
          <w:highlight w:val="white"/>
        </w:rPr>
        <w:t xml:space="preserve">89225471291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(</w:t>
      </w:r>
      <w:r>
        <w:rPr>
          <w:rFonts w:ascii="Times New Roman" w:hAnsi="Times New Roman"/>
          <w:sz w:val="28"/>
          <w:highlight w:val="white"/>
        </w:rPr>
        <w:t xml:space="preserve">Светлана Николаевна Игошина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)</w:t>
      </w:r>
      <w:r>
        <w:rPr>
          <w:rFonts w:ascii="Times New Roman" w:hAnsi="Times New Roman"/>
          <w:color w:val="000000" w:themeColor="text1"/>
          <w:sz w:val="28"/>
          <w:highlight w:val="none"/>
        </w:rPr>
        <w:t xml:space="preserve">.</w:t>
      </w: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Bdr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Внимание!!! Для участия в Игре будут отобраны первые 8 команд, подавших заявки на участие.</w:t>
      </w:r>
      <w:r>
        <w:rPr>
          <w:rFonts w:ascii="Times New Roman" w:hAnsi="Times New Roman"/>
          <w:color w:val="000000" w:themeColor="text1"/>
          <w:sz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highlight w:val="white"/>
        </w:rPr>
      </w:r>
    </w:p>
    <w:p>
      <w:pPr>
        <w:pBdr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highlight w:val="yellow"/>
        </w:rPr>
      </w:pPr>
      <w:r>
        <w:rPr>
          <w:rFonts w:ascii="Times New Roman" w:hAnsi="Times New Roman"/>
          <w:color w:val="000000" w:themeColor="text1"/>
          <w:sz w:val="28"/>
          <w:highlight w:val="yellow"/>
        </w:rPr>
      </w:r>
      <w:r>
        <w:rPr>
          <w:rFonts w:ascii="Times New Roman" w:hAnsi="Times New Roman"/>
          <w:color w:val="000000" w:themeColor="text1"/>
          <w:sz w:val="28"/>
          <w:highlight w:val="yellow"/>
        </w:rPr>
      </w:r>
      <w:r>
        <w:rPr>
          <w:rFonts w:ascii="Times New Roman" w:hAnsi="Times New Roman"/>
          <w:color w:val="000000" w:themeColor="text1"/>
          <w:sz w:val="28"/>
          <w:highlight w:val="yellow"/>
        </w:rPr>
      </w:r>
    </w:p>
    <w:p>
      <w:pPr>
        <w:pBdr/>
        <w:spacing w:after="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5. Условия проведения игры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Bdr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Участниками Игры являются команды не более 4-х человек подавшие заявки на участие в Игре по форме и в установленные данным положением сроки.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Участниками Игры могут быть обучающиеся 8-11 классов,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5.3. В ходе игры участники должны будут ответить на поставленные вопросы в условиях ограниченного времени.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5.4. Во время игры запрещается пользоваться гаджетами для поиска правильных ответов.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/>
        <w:ind w:firstLine="567"/>
        <w:jc w:val="both"/>
        <w:rPr>
          <w:rFonts w:ascii="Times New Roman" w:hAnsi="Times New Roman"/>
          <w:b w:val="0"/>
          <w:bCs w:val="0"/>
          <w:color w:val="000000" w:themeColor="text1"/>
          <w:sz w:val="28"/>
          <w:highlight w:val="whit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highlight w:val="white"/>
        </w:rPr>
        <w:t xml:space="preserve">5.5. Результаты Игры представляются в формате итоговой таблицы с рейтингом и суммой баллов каждой команды.</w:t>
      </w:r>
      <w:r>
        <w:rPr>
          <w:rFonts w:ascii="Times New Roman" w:hAnsi="Times New Roman"/>
          <w:b w:val="0"/>
          <w:bCs w:val="0"/>
          <w:color w:val="000000" w:themeColor="text1"/>
          <w:sz w:val="28"/>
          <w:highlight w:val="whit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highlight w:val="white"/>
        </w:rPr>
      </w:r>
    </w:p>
    <w:p>
      <w:pPr>
        <w:pBdr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5.6. Победителями Игры становятся три команды, набравшие наибольшее количество баллов, согласно рейтингу.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5.7. При равенстве баллов команд-призеров назначается дополнительный </w:t>
      </w:r>
      <w:r>
        <w:rPr>
          <w:rFonts w:ascii="Times New Roman" w:hAnsi="Times New Roman"/>
          <w:sz w:val="28"/>
        </w:rPr>
        <w:t xml:space="preserve">вопрос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6. Награждение участников 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95"/>
        <w:pBdr/>
        <w:spacing w:after="0"/>
        <w:ind w:firstLine="567" w:left="0"/>
        <w:contextualSpacing w:val="false"/>
        <w:jc w:val="both"/>
        <w:rPr>
          <w:rFonts w:ascii="Times New Roman" w:hAnsi="Times New Roman"/>
          <w:b w:val="0"/>
          <w:bCs w:val="0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Победители Игры награждаются дипломами победителей </w:t>
      </w:r>
      <w:r>
        <w:rPr>
          <w:rFonts w:ascii="Times New Roman" w:hAnsi="Times New Roman"/>
          <w:b/>
          <w:color w:val="000000" w:themeColor="text1"/>
          <w:sz w:val="28"/>
          <w:highlight w:val="white"/>
        </w:rPr>
        <w:t xml:space="preserve">и памятными сувенирами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от Оренбургского регионального отделения Русского географического общества. Участникам Игры, </w:t>
      </w:r>
      <w:r>
        <w:rPr>
          <w:rFonts w:ascii="Times New Roman" w:hAnsi="Times New Roman"/>
          <w:b w:val="0"/>
          <w:bCs w:val="0"/>
          <w:color w:val="000000" w:themeColor="text1"/>
          <w:sz w:val="28"/>
          <w:highlight w:val="white"/>
        </w:rPr>
        <w:t xml:space="preserve">вручаются сертификаты участников. </w:t>
      </w:r>
      <w:r>
        <w:rPr>
          <w:rFonts w:ascii="Times New Roman" w:hAnsi="Times New Roman"/>
          <w:b w:val="0"/>
          <w:bCs w:val="0"/>
          <w:color w:val="000000" w:themeColor="text1"/>
          <w:sz w:val="28"/>
          <w:highlight w:val="whit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highlight w:val="white"/>
        </w:rPr>
      </w:r>
    </w:p>
    <w:p>
      <w:pPr>
        <w:pStyle w:val="895"/>
        <w:pBdr/>
        <w:spacing w:after="0"/>
        <w:ind w:firstLine="567" w:left="0"/>
        <w:contextualSpacing w:val="false"/>
        <w:jc w:val="both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</w:r>
      <w:r>
        <w:rPr>
          <w:rFonts w:ascii="Times New Roman" w:hAnsi="Times New Roman"/>
          <w:b/>
          <w:color w:val="000000" w:themeColor="text1"/>
          <w:sz w:val="28"/>
          <w:highlight w:val="white"/>
        </w:rPr>
      </w:r>
      <w:r>
        <w:rPr>
          <w:rFonts w:ascii="Times New Roman" w:hAnsi="Times New Roman"/>
          <w:b/>
          <w:color w:val="000000" w:themeColor="text1"/>
          <w:sz w:val="28"/>
          <w:highlight w:val="white"/>
        </w:rPr>
      </w:r>
    </w:p>
    <w:p>
      <w:pPr>
        <w:pBdr/>
        <w:spacing w:after="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7. Контактная информация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Bdr/>
        <w:spacing w:after="0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Координатор интеллектуальной игр</w:t>
      </w:r>
      <w:bookmarkStart w:id="1" w:name="_GoBack"/>
      <w:r>
        <w:rPr>
          <w:highlight w:val="white"/>
        </w:rPr>
      </w:r>
      <w:bookmarkEnd w:id="1"/>
      <w:r>
        <w:rPr>
          <w:rFonts w:ascii="Times New Roman" w:hAnsi="Times New Roman"/>
          <w:sz w:val="28"/>
          <w:highlight w:val="white"/>
        </w:rPr>
        <w:t xml:space="preserve">ы: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Bdr/>
        <w:spacing w:after="0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учитель географии </w:t>
      </w:r>
      <w:r>
        <w:rPr>
          <w:rFonts w:ascii="Times New Roman" w:hAnsi="Times New Roman"/>
          <w:i w:val="0"/>
          <w:iCs w:val="0"/>
          <w:sz w:val="28"/>
          <w:highlight w:val="white"/>
        </w:rPr>
        <w:t xml:space="preserve">МОАУ «Средняя общеобразовательная школа № 48» г. Оренбург</w:t>
      </w:r>
      <w:r>
        <w:rPr>
          <w:rFonts w:ascii="Times New Roman" w:hAnsi="Times New Roman"/>
          <w:sz w:val="28"/>
          <w:highlight w:val="white"/>
        </w:rPr>
        <w:t xml:space="preserve"> Светлана Николаевна Игошина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Bdr/>
        <w:spacing w:after="0"/>
        <w:ind w:firstLine="567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тел.: 89225471291</w:t>
      </w:r>
      <w:r>
        <w:rPr>
          <w:highlight w:val="white"/>
        </w:rPr>
      </w:r>
      <w:r>
        <w:rPr>
          <w:highlight w:val="whit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4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4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4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7">
    <w:name w:val="Table Grid"/>
    <w:basedOn w:val="89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Table Grid Light"/>
    <w:basedOn w:val="89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1"/>
    <w:basedOn w:val="89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2"/>
    <w:basedOn w:val="89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"/>
    <w:basedOn w:val="8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1"/>
    <w:basedOn w:val="8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2"/>
    <w:basedOn w:val="8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3"/>
    <w:basedOn w:val="8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4"/>
    <w:basedOn w:val="8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5"/>
    <w:basedOn w:val="8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6"/>
    <w:basedOn w:val="8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1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2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3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4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5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6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1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2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3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4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5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6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3">
    <w:name w:val="Heading 1"/>
    <w:basedOn w:val="891"/>
    <w:next w:val="891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4">
    <w:name w:val="Heading 2"/>
    <w:basedOn w:val="891"/>
    <w:next w:val="891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5">
    <w:name w:val="Heading 3"/>
    <w:basedOn w:val="891"/>
    <w:next w:val="891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6">
    <w:name w:val="Heading 4"/>
    <w:basedOn w:val="891"/>
    <w:next w:val="891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7">
    <w:name w:val="Heading 5"/>
    <w:basedOn w:val="891"/>
    <w:next w:val="891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8">
    <w:name w:val="Heading 6"/>
    <w:basedOn w:val="891"/>
    <w:next w:val="891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9">
    <w:name w:val="Heading 7"/>
    <w:basedOn w:val="891"/>
    <w:next w:val="891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0">
    <w:name w:val="Heading 8"/>
    <w:basedOn w:val="891"/>
    <w:next w:val="891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1">
    <w:name w:val="Heading 9"/>
    <w:basedOn w:val="891"/>
    <w:next w:val="891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2" w:default="1">
    <w:name w:val="Default Paragraph Font"/>
    <w:uiPriority w:val="1"/>
    <w:semiHidden/>
    <w:unhideWhenUsed/>
    <w:pPr>
      <w:pBdr/>
      <w:spacing/>
      <w:ind/>
    </w:pPr>
  </w:style>
  <w:style w:type="character" w:styleId="843">
    <w:name w:val="Heading 1 Char"/>
    <w:basedOn w:val="842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2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2"/>
    <w:link w:val="83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2"/>
    <w:link w:val="83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2"/>
    <w:link w:val="83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2"/>
    <w:link w:val="83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2"/>
    <w:link w:val="83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2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2"/>
    <w:link w:val="84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91"/>
    <w:next w:val="891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2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91"/>
    <w:next w:val="891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2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91"/>
    <w:next w:val="891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2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58">
    <w:name w:val="Intense Emphasis"/>
    <w:basedOn w:val="84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9">
    <w:name w:val="Intense Quote"/>
    <w:basedOn w:val="891"/>
    <w:next w:val="891"/>
    <w:link w:val="86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0">
    <w:name w:val="Intense Quote Char"/>
    <w:basedOn w:val="842"/>
    <w:link w:val="85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1">
    <w:name w:val="Intense Reference"/>
    <w:basedOn w:val="84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62">
    <w:name w:val="Subtle Emphasis"/>
    <w:basedOn w:val="84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3">
    <w:name w:val="Emphasis"/>
    <w:basedOn w:val="842"/>
    <w:uiPriority w:val="20"/>
    <w:qFormat/>
    <w:pPr>
      <w:pBdr/>
      <w:spacing/>
      <w:ind/>
    </w:pPr>
    <w:rPr>
      <w:i/>
      <w:iCs/>
    </w:rPr>
  </w:style>
  <w:style w:type="character" w:styleId="864">
    <w:name w:val="Strong"/>
    <w:basedOn w:val="842"/>
    <w:uiPriority w:val="22"/>
    <w:qFormat/>
    <w:pPr>
      <w:pBdr/>
      <w:spacing/>
      <w:ind/>
    </w:pPr>
    <w:rPr>
      <w:b/>
      <w:bCs/>
    </w:rPr>
  </w:style>
  <w:style w:type="character" w:styleId="865">
    <w:name w:val="Subtle Reference"/>
    <w:basedOn w:val="84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6">
    <w:name w:val="Book Title"/>
    <w:basedOn w:val="84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7">
    <w:name w:val="Header"/>
    <w:basedOn w:val="891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Header Char"/>
    <w:basedOn w:val="842"/>
    <w:link w:val="867"/>
    <w:uiPriority w:val="99"/>
    <w:pPr>
      <w:pBdr/>
      <w:spacing/>
      <w:ind/>
    </w:pPr>
  </w:style>
  <w:style w:type="paragraph" w:styleId="869">
    <w:name w:val="Footer"/>
    <w:basedOn w:val="891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Footer Char"/>
    <w:basedOn w:val="842"/>
    <w:link w:val="869"/>
    <w:uiPriority w:val="99"/>
    <w:pPr>
      <w:pBdr/>
      <w:spacing/>
      <w:ind/>
    </w:pPr>
  </w:style>
  <w:style w:type="paragraph" w:styleId="871">
    <w:name w:val="Caption"/>
    <w:basedOn w:val="891"/>
    <w:next w:val="89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2">
    <w:name w:val="footnote text"/>
    <w:basedOn w:val="891"/>
    <w:link w:val="87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3">
    <w:name w:val="Footnote Text Char"/>
    <w:basedOn w:val="842"/>
    <w:link w:val="872"/>
    <w:uiPriority w:val="99"/>
    <w:semiHidden/>
    <w:pPr>
      <w:pBdr/>
      <w:spacing/>
      <w:ind/>
    </w:pPr>
    <w:rPr>
      <w:sz w:val="20"/>
      <w:szCs w:val="20"/>
    </w:rPr>
  </w:style>
  <w:style w:type="character" w:styleId="874">
    <w:name w:val="footnote reference"/>
    <w:basedOn w:val="842"/>
    <w:uiPriority w:val="99"/>
    <w:semiHidden/>
    <w:unhideWhenUsed/>
    <w:pPr>
      <w:pBdr/>
      <w:spacing/>
      <w:ind/>
    </w:pPr>
    <w:rPr>
      <w:vertAlign w:val="superscript"/>
    </w:rPr>
  </w:style>
  <w:style w:type="paragraph" w:styleId="875">
    <w:name w:val="endnote text"/>
    <w:basedOn w:val="891"/>
    <w:link w:val="87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6">
    <w:name w:val="Endnote Text Char"/>
    <w:basedOn w:val="842"/>
    <w:link w:val="875"/>
    <w:uiPriority w:val="99"/>
    <w:semiHidden/>
    <w:pPr>
      <w:pBdr/>
      <w:spacing/>
      <w:ind/>
    </w:pPr>
    <w:rPr>
      <w:sz w:val="20"/>
      <w:szCs w:val="20"/>
    </w:rPr>
  </w:style>
  <w:style w:type="character" w:styleId="877">
    <w:name w:val="endnote reference"/>
    <w:basedOn w:val="842"/>
    <w:uiPriority w:val="99"/>
    <w:semiHidden/>
    <w:unhideWhenUsed/>
    <w:pPr>
      <w:pBdr/>
      <w:spacing/>
      <w:ind/>
    </w:pPr>
    <w:rPr>
      <w:vertAlign w:val="superscript"/>
    </w:rPr>
  </w:style>
  <w:style w:type="character" w:styleId="878">
    <w:name w:val="Hyperlink"/>
    <w:basedOn w:val="84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9">
    <w:name w:val="FollowedHyperlink"/>
    <w:basedOn w:val="84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0">
    <w:name w:val="toc 1"/>
    <w:basedOn w:val="891"/>
    <w:next w:val="891"/>
    <w:uiPriority w:val="39"/>
    <w:unhideWhenUsed/>
    <w:pPr>
      <w:pBdr/>
      <w:spacing w:after="100"/>
      <w:ind/>
    </w:pPr>
  </w:style>
  <w:style w:type="paragraph" w:styleId="881">
    <w:name w:val="toc 2"/>
    <w:basedOn w:val="891"/>
    <w:next w:val="891"/>
    <w:uiPriority w:val="39"/>
    <w:unhideWhenUsed/>
    <w:pPr>
      <w:pBdr/>
      <w:spacing w:after="100"/>
      <w:ind w:left="220"/>
    </w:pPr>
  </w:style>
  <w:style w:type="paragraph" w:styleId="882">
    <w:name w:val="toc 3"/>
    <w:basedOn w:val="891"/>
    <w:next w:val="891"/>
    <w:uiPriority w:val="39"/>
    <w:unhideWhenUsed/>
    <w:pPr>
      <w:pBdr/>
      <w:spacing w:after="100"/>
      <w:ind w:left="440"/>
    </w:pPr>
  </w:style>
  <w:style w:type="paragraph" w:styleId="883">
    <w:name w:val="toc 4"/>
    <w:basedOn w:val="891"/>
    <w:next w:val="891"/>
    <w:uiPriority w:val="39"/>
    <w:unhideWhenUsed/>
    <w:pPr>
      <w:pBdr/>
      <w:spacing w:after="100"/>
      <w:ind w:left="660"/>
    </w:pPr>
  </w:style>
  <w:style w:type="paragraph" w:styleId="884">
    <w:name w:val="toc 5"/>
    <w:basedOn w:val="891"/>
    <w:next w:val="891"/>
    <w:uiPriority w:val="39"/>
    <w:unhideWhenUsed/>
    <w:pPr>
      <w:pBdr/>
      <w:spacing w:after="100"/>
      <w:ind w:left="880"/>
    </w:pPr>
  </w:style>
  <w:style w:type="paragraph" w:styleId="885">
    <w:name w:val="toc 6"/>
    <w:basedOn w:val="891"/>
    <w:next w:val="891"/>
    <w:uiPriority w:val="39"/>
    <w:unhideWhenUsed/>
    <w:pPr>
      <w:pBdr/>
      <w:spacing w:after="100"/>
      <w:ind w:left="1100"/>
    </w:pPr>
  </w:style>
  <w:style w:type="paragraph" w:styleId="886">
    <w:name w:val="toc 7"/>
    <w:basedOn w:val="891"/>
    <w:next w:val="891"/>
    <w:uiPriority w:val="39"/>
    <w:unhideWhenUsed/>
    <w:pPr>
      <w:pBdr/>
      <w:spacing w:after="100"/>
      <w:ind w:left="1320"/>
    </w:pPr>
  </w:style>
  <w:style w:type="paragraph" w:styleId="887">
    <w:name w:val="toc 8"/>
    <w:basedOn w:val="891"/>
    <w:next w:val="891"/>
    <w:uiPriority w:val="39"/>
    <w:unhideWhenUsed/>
    <w:pPr>
      <w:pBdr/>
      <w:spacing w:after="100"/>
      <w:ind w:left="1540"/>
    </w:pPr>
  </w:style>
  <w:style w:type="paragraph" w:styleId="888">
    <w:name w:val="toc 9"/>
    <w:basedOn w:val="891"/>
    <w:next w:val="891"/>
    <w:uiPriority w:val="39"/>
    <w:unhideWhenUsed/>
    <w:pPr>
      <w:pBdr/>
      <w:spacing w:after="100"/>
      <w:ind w:left="1760"/>
    </w:pPr>
  </w:style>
  <w:style w:type="paragraph" w:styleId="889">
    <w:name w:val="TOC Heading"/>
    <w:uiPriority w:val="39"/>
    <w:unhideWhenUsed/>
    <w:pPr>
      <w:pBdr/>
      <w:spacing/>
      <w:ind/>
    </w:pPr>
  </w:style>
  <w:style w:type="paragraph" w:styleId="890">
    <w:name w:val="table of figures"/>
    <w:basedOn w:val="891"/>
    <w:next w:val="891"/>
    <w:uiPriority w:val="99"/>
    <w:unhideWhenUsed/>
    <w:pPr>
      <w:pBdr/>
      <w:spacing w:after="0" w:afterAutospacing="0"/>
      <w:ind/>
    </w:pPr>
  </w:style>
  <w:style w:type="paragraph" w:styleId="891" w:default="1">
    <w:name w:val="Normal"/>
    <w:qFormat/>
    <w:pPr>
      <w:pBdr/>
      <w:spacing/>
      <w:ind/>
    </w:pPr>
  </w:style>
  <w:style w:type="table" w:styleId="89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3" w:default="1">
    <w:name w:val="No List"/>
    <w:uiPriority w:val="99"/>
    <w:semiHidden/>
    <w:unhideWhenUsed/>
    <w:pPr>
      <w:pBdr/>
      <w:spacing/>
      <w:ind/>
    </w:pPr>
  </w:style>
  <w:style w:type="paragraph" w:styleId="894">
    <w:name w:val="No Spacing"/>
    <w:basedOn w:val="891"/>
    <w:uiPriority w:val="1"/>
    <w:qFormat/>
    <w:pPr>
      <w:pBdr/>
      <w:spacing w:after="0" w:line="240" w:lineRule="auto"/>
      <w:ind/>
    </w:pPr>
  </w:style>
  <w:style w:type="paragraph" w:styleId="895">
    <w:name w:val="List Paragraph"/>
    <w:basedOn w:val="891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2025-02-20T09:12:37Z</dcterms:modified>
</cp:coreProperties>
</file>