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5F" w:rsidRPr="00327B8E" w:rsidRDefault="00381E5F" w:rsidP="00381E5F">
      <w:pPr>
        <w:jc w:val="center"/>
        <w:rPr>
          <w:rFonts w:ascii="Times New Roman" w:hAnsi="Times New Roman" w:cs="Times New Roman"/>
          <w:b/>
        </w:rPr>
      </w:pPr>
      <w:r w:rsidRPr="00327B8E">
        <w:rPr>
          <w:rFonts w:ascii="Times New Roman" w:hAnsi="Times New Roman" w:cs="Times New Roman"/>
          <w:b/>
        </w:rPr>
        <w:t>Комиссия географии океана</w:t>
      </w:r>
    </w:p>
    <w:p w:rsidR="00381E5F" w:rsidRPr="00327B8E" w:rsidRDefault="00381E5F" w:rsidP="00381E5F">
      <w:pPr>
        <w:jc w:val="center"/>
        <w:rPr>
          <w:rFonts w:ascii="Times New Roman" w:hAnsi="Times New Roman" w:cs="Times New Roman"/>
          <w:b/>
        </w:rPr>
      </w:pPr>
      <w:r w:rsidRPr="00327B8E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Пб ГО </w:t>
      </w:r>
      <w:r w:rsidRPr="00327B8E">
        <w:rPr>
          <w:rFonts w:ascii="Times New Roman" w:hAnsi="Times New Roman" w:cs="Times New Roman"/>
          <w:b/>
        </w:rPr>
        <w:t>Русского географического общества</w:t>
      </w:r>
    </w:p>
    <w:p w:rsidR="00381E5F" w:rsidRPr="00327B8E" w:rsidRDefault="00381E5F" w:rsidP="00381E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27B8E">
        <w:rPr>
          <w:rFonts w:ascii="Times New Roman" w:hAnsi="Times New Roman" w:cs="Times New Roman"/>
        </w:rPr>
        <w:t>оздана в 1980 году с целью объединения усилий специалистов разного профиля для комплексного исследования Мирового океана в интересах освоения его природных ресурсов и пространств</w:t>
      </w:r>
    </w:p>
    <w:p w:rsidR="00381E5F" w:rsidRPr="00327B8E" w:rsidRDefault="00381E5F" w:rsidP="00381E5F">
      <w:pPr>
        <w:jc w:val="center"/>
        <w:rPr>
          <w:rFonts w:ascii="Times New Roman" w:hAnsi="Times New Roman" w:cs="Times New Roman"/>
        </w:rPr>
      </w:pPr>
      <w:r w:rsidRPr="00327B8E">
        <w:rPr>
          <w:rFonts w:ascii="Times New Roman" w:hAnsi="Times New Roman" w:cs="Times New Roman"/>
        </w:rPr>
        <w:t xml:space="preserve">190000, Санкт-Петербург, пер. Гривцова, дом 10, </w:t>
      </w:r>
      <w:r w:rsidRPr="00327B8E">
        <w:rPr>
          <w:rFonts w:ascii="Times New Roman" w:hAnsi="Times New Roman" w:cs="Times New Roman"/>
          <w:lang w:val="en-US"/>
        </w:rPr>
        <w:t>E</w:t>
      </w:r>
      <w:r w:rsidRPr="00327B8E">
        <w:rPr>
          <w:rFonts w:ascii="Times New Roman" w:hAnsi="Times New Roman" w:cs="Times New Roman"/>
        </w:rPr>
        <w:t>-</w:t>
      </w:r>
      <w:r w:rsidRPr="00327B8E">
        <w:rPr>
          <w:rFonts w:ascii="Times New Roman" w:hAnsi="Times New Roman" w:cs="Times New Roman"/>
          <w:lang w:val="en-US"/>
        </w:rPr>
        <w:t>mail</w:t>
      </w:r>
      <w:r w:rsidRPr="00327B8E">
        <w:rPr>
          <w:rFonts w:ascii="Times New Roman" w:hAnsi="Times New Roman" w:cs="Times New Roman"/>
        </w:rPr>
        <w:t>:</w:t>
      </w:r>
      <w:r w:rsidRPr="00327B8E">
        <w:rPr>
          <w:rFonts w:ascii="Times New Roman" w:hAnsi="Times New Roman" w:cs="Times New Roman"/>
          <w:lang w:val="en-US"/>
        </w:rPr>
        <w:t>vts</w:t>
      </w:r>
      <w:r w:rsidRPr="00327B8E">
        <w:rPr>
          <w:rFonts w:ascii="Times New Roman" w:hAnsi="Times New Roman" w:cs="Times New Roman"/>
        </w:rPr>
        <w:t>@</w:t>
      </w:r>
      <w:r w:rsidRPr="00327B8E">
        <w:rPr>
          <w:rFonts w:ascii="Times New Roman" w:hAnsi="Times New Roman" w:cs="Times New Roman"/>
          <w:lang w:val="en-US"/>
        </w:rPr>
        <w:t>ipkecol</w:t>
      </w:r>
      <w:r w:rsidRPr="00327B8E">
        <w:rPr>
          <w:rFonts w:ascii="Times New Roman" w:hAnsi="Times New Roman" w:cs="Times New Roman"/>
        </w:rPr>
        <w:t>.</w:t>
      </w:r>
      <w:r w:rsidRPr="00327B8E">
        <w:rPr>
          <w:rFonts w:ascii="Times New Roman" w:hAnsi="Times New Roman" w:cs="Times New Roman"/>
          <w:lang w:val="en-US"/>
        </w:rPr>
        <w:t>ru</w:t>
      </w:r>
      <w:r w:rsidRPr="00327B8E">
        <w:rPr>
          <w:rFonts w:ascii="Times New Roman" w:hAnsi="Times New Roman" w:cs="Times New Roman"/>
        </w:rPr>
        <w:t>, тел. (812) 575-62-27</w:t>
      </w:r>
      <w:r>
        <w:rPr>
          <w:rFonts w:ascii="Times New Roman" w:hAnsi="Times New Roman" w:cs="Times New Roman"/>
        </w:rPr>
        <w:t xml:space="preserve">, </w:t>
      </w:r>
      <w:r w:rsidRPr="00327B8E">
        <w:rPr>
          <w:rFonts w:ascii="Times New Roman" w:hAnsi="Times New Roman" w:cs="Times New Roman"/>
        </w:rPr>
        <w:t xml:space="preserve">    тел. моб. 8 921 999-76-10</w:t>
      </w:r>
    </w:p>
    <w:p w:rsidR="004143AF" w:rsidRDefault="004143A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3AF" w:rsidRDefault="006851D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4C5A15" wp14:editId="3028BCB5">
            <wp:extent cx="4577080" cy="3051175"/>
            <wp:effectExtent l="0" t="0" r="0" b="0"/>
            <wp:docPr id="2" name="Рисунок 2" descr="https://www.atomic-energy.ru/files/images/2022/02/ez_zyw8wsaext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tomic-energy.ru/files/images/2022/02/ez_zyw8wsaextk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8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AF" w:rsidRDefault="004143A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A50" w:rsidRPr="00B05A50" w:rsidRDefault="00B05A50" w:rsidP="00B05A50">
      <w:pPr>
        <w:widowControl/>
        <w:shd w:val="clear" w:color="auto" w:fill="FFFFFF"/>
        <w:suppressAutoHyphens w:val="0"/>
        <w:autoSpaceDN/>
        <w:spacing w:line="330" w:lineRule="atLeast"/>
        <w:textAlignment w:val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A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Глубоководные подводные аппараты</w:t>
      </w:r>
      <w:r w:rsidR="00C81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B05A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специальные технические средства, предназначенные для проведения подводных научных исследований, поисковых операций, всевозможных ремонтных и спасательных работ</w:t>
      </w:r>
      <w:r w:rsidRPr="00B05A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г.п.а. относятся аппараты с глубиной погружения свыше 600 м. По функциональному назначению Г.п.а. могут быть разделены на океанографические для научно-исследовательских наблюдений и аппараты для поисково-спасательных и монтажно-демонтажных работ.</w:t>
      </w:r>
    </w:p>
    <w:p w:rsidR="00713BAC" w:rsidRDefault="00381E5F" w:rsidP="004143A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AFC56C2" wp14:editId="547C14A4">
            <wp:extent cx="3000375" cy="1871847"/>
            <wp:effectExtent l="0" t="0" r="0" b="0"/>
            <wp:docPr id="1" name="Рисунок 1" descr="https://oir.mobi/uploads/posts/2019-12/1575530458_batiskaf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ir.mobi/uploads/posts/2019-12/1575530458_batiskaf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84" cy="191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AC" w:rsidRDefault="00713BAC" w:rsidP="004143A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4143A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Pr="004143AF" w:rsidRDefault="00713BAC" w:rsidP="00713BAC">
      <w:pPr>
        <w:pStyle w:val="Standard"/>
        <w:spacing w:after="0" w:line="240" w:lineRule="auto"/>
        <w:jc w:val="center"/>
        <w:rPr>
          <w:b/>
        </w:rPr>
      </w:pPr>
      <w:r w:rsidRPr="004143A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13BAC" w:rsidRDefault="00713BAC" w:rsidP="00713BA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Заседания Комиссии географии океана Санкт-Петербургского городского отделения Русского географического общества</w:t>
      </w:r>
    </w:p>
    <w:p w:rsidR="00713BAC" w:rsidRDefault="00713BAC" w:rsidP="00713BA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Круглый стол «Актуальные проблемы изучения Мирового океана с помощью подводных систем»</w:t>
      </w: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AC" w:rsidRPr="004143AF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AF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713BAC" w:rsidRPr="004143AF" w:rsidRDefault="00713BAC" w:rsidP="00713BA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AF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</w:p>
    <w:p w:rsidR="00B22C34" w:rsidRPr="00B10A36" w:rsidRDefault="00713BAC">
      <w:pPr>
        <w:pStyle w:val="Standard"/>
        <w:spacing w:after="0" w:line="240" w:lineRule="auto"/>
        <w:jc w:val="center"/>
        <w:rPr>
          <w:b/>
        </w:rPr>
      </w:pPr>
      <w:r w:rsidRPr="00B10A36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B22C34" w:rsidRPr="00B10A36" w:rsidRDefault="00B16909">
      <w:pPr>
        <w:pStyle w:val="Standard"/>
        <w:spacing w:after="0" w:line="240" w:lineRule="auto"/>
        <w:jc w:val="center"/>
        <w:rPr>
          <w:b/>
        </w:rPr>
      </w:pPr>
      <w:r w:rsidRPr="00B10A36">
        <w:rPr>
          <w:rFonts w:ascii="Times New Roman" w:hAnsi="Times New Roman" w:cs="Times New Roman"/>
          <w:b/>
          <w:sz w:val="28"/>
          <w:szCs w:val="28"/>
        </w:rPr>
        <w:t>Заседания Комиссии географии океана Санкт-Петербургского городского отделения Русского географического общества</w:t>
      </w:r>
    </w:p>
    <w:p w:rsidR="00B22C34" w:rsidRDefault="00B16909" w:rsidP="0084647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Круглый стол «Актуальные проблемы изучения Мирового океана </w:t>
      </w:r>
      <w:r>
        <w:rPr>
          <w:rFonts w:ascii="Times New Roman" w:hAnsi="Times New Roman" w:cs="Times New Roman"/>
          <w:sz w:val="28"/>
          <w:szCs w:val="28"/>
        </w:rPr>
        <w:t xml:space="preserve">с помощью подводных </w:t>
      </w:r>
      <w:r w:rsidR="008464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истем»</w:t>
      </w:r>
    </w:p>
    <w:p w:rsidR="00B22C34" w:rsidRDefault="00B22C34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B22C34" w:rsidRDefault="00B16909" w:rsidP="00846471">
      <w:pPr>
        <w:pStyle w:val="Standard"/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Цель Круглого стола: объективная оценка современного состояния и уровня развития морских подводных технологий, выработка решений, направленных на консолидацию усилий научных и деловых кругов п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созданию и практическому использованию подводных технических систем и средств.</w:t>
      </w:r>
    </w:p>
    <w:p w:rsidR="00B22C34" w:rsidRDefault="00B22C34" w:rsidP="008464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C34" w:rsidRDefault="00B16909" w:rsidP="0084647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Время проведения: 31 января 2024 года, 16.00</w:t>
      </w:r>
    </w:p>
    <w:p w:rsidR="00B22C34" w:rsidRDefault="00B16909" w:rsidP="0084647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Санкт-Петербургское городское отделение РГО (пер. Гривцова, 10)</w:t>
      </w:r>
    </w:p>
    <w:p w:rsidR="00B22C34" w:rsidRDefault="00B22C34" w:rsidP="00846471">
      <w:pPr>
        <w:pStyle w:val="Standard"/>
        <w:spacing w:after="0" w:line="240" w:lineRule="auto"/>
        <w:jc w:val="both"/>
      </w:pPr>
    </w:p>
    <w:p w:rsidR="00B22C34" w:rsidRDefault="00B16909" w:rsidP="00846471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Выступления:</w:t>
      </w:r>
    </w:p>
    <w:p w:rsidR="00B22C34" w:rsidRDefault="00B16909" w:rsidP="00846471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Детский музыкальный театр «Балага</w:t>
      </w:r>
      <w:r>
        <w:rPr>
          <w:rFonts w:ascii="Times New Roman" w:hAnsi="Times New Roman" w:cs="Times New Roman"/>
          <w:sz w:val="24"/>
          <w:szCs w:val="24"/>
        </w:rPr>
        <w:t>нчик»  (ГБОУ СОШ №77 СПб) - Композиция «Кукла военных лет». Художественный руководитель  - Меньшикова Римма Ильинична.</w:t>
      </w:r>
    </w:p>
    <w:p w:rsidR="00137B91" w:rsidRPr="00137B91" w:rsidRDefault="00B16909" w:rsidP="00846471">
      <w:pPr>
        <w:pStyle w:val="a5"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Нестеров Николай Аркадьевич,  Президент РОО «Гидрографическое общество» -«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Некоторые </w:t>
      </w:r>
      <w:r w:rsidR="00137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спекты</w:t>
      </w:r>
    </w:p>
    <w:p w:rsidR="00B22C34" w:rsidRDefault="00B16909" w:rsidP="00137B91">
      <w:pPr>
        <w:pStyle w:val="a5"/>
        <w:shd w:val="clear" w:color="auto" w:fill="FFFFFF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применения </w:t>
      </w:r>
      <w:r w:rsidR="00137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автономных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подводных аппаратов 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исследованиях Мирового океана».</w:t>
      </w:r>
    </w:p>
    <w:p w:rsidR="00B22C34" w:rsidRDefault="00B16909" w:rsidP="00B87C7C">
      <w:pPr>
        <w:pStyle w:val="a5"/>
        <w:numPr>
          <w:ilvl w:val="0"/>
          <w:numId w:val="2"/>
        </w:numPr>
        <w:spacing w:after="0" w:line="240" w:lineRule="auto"/>
      </w:pPr>
      <w:r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Ронжин Андрей Леонидович, директор СПб ФИЦ РАН - «Цифровые и</w:t>
      </w:r>
      <w:r w:rsidR="00137B91"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робототехнические решения высокопродуктив</w:t>
      </w:r>
      <w:r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ного и экологически чистого</w:t>
      </w:r>
      <w:r w:rsidR="00137B91"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137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производства аквакультуры и изучения водных экосистем Северо-Запада России».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арков Андрей Михайлович, </w:t>
      </w:r>
      <w:r>
        <w:rPr>
          <w:rFonts w:ascii="Times New Roman" w:hAnsi="Times New Roman" w:cs="Times New Roman"/>
          <w:color w:val="222222"/>
          <w:shd w:val="clear" w:color="auto" w:fill="FFFFFF"/>
        </w:rPr>
        <w:t>начальник Управления гидрографии, геофизики и гидрометеорологии АО «Государственный научно-исследовательский навигационно-гидрографический институт» -  «Актуальные проблемы изучения Мирового океана с помощью подводных систем»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Шарипов Руслан Абуб</w:t>
      </w:r>
      <w:r w:rsidR="00B10A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карович, инженер-конструктор, АО «Санкт-Петербургское морское бюро машиностроения «Малахит» </w:t>
      </w:r>
      <w:r>
        <w:rPr>
          <w:rFonts w:ascii="Times New Roman" w:hAnsi="Times New Roman" w:cs="Times New Roman"/>
          <w:sz w:val="24"/>
          <w:szCs w:val="24"/>
        </w:rPr>
        <w:lastRenderedPageBreak/>
        <w:t>- «Проблемы изменения глубины погружения при использовании подводных систем»</w:t>
      </w:r>
    </w:p>
    <w:p w:rsidR="00B22C34" w:rsidRDefault="00B16909" w:rsidP="00D67D5F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364"/>
        </w:tabs>
        <w:spacing w:after="0" w:line="240" w:lineRule="auto"/>
        <w:ind w:left="426" w:hanging="426"/>
        <w:jc w:val="both"/>
      </w:pPr>
      <w:r w:rsidRPr="00D52012">
        <w:rPr>
          <w:rFonts w:ascii="Times New Roman" w:hAnsi="Times New Roman" w:cs="Times New Roman"/>
          <w:sz w:val="24"/>
          <w:szCs w:val="24"/>
        </w:rPr>
        <w:t>Семенова Елизавета</w:t>
      </w:r>
      <w:r w:rsidRPr="00D52012">
        <w:rPr>
          <w:rFonts w:ascii="Times New Roman" w:hAnsi="Times New Roman" w:cs="Times New Roman"/>
          <w:sz w:val="24"/>
          <w:szCs w:val="24"/>
        </w:rPr>
        <w:t xml:space="preserve">, </w:t>
      </w:r>
      <w:r w:rsidRPr="00D52012">
        <w:rPr>
          <w:rFonts w:ascii="Times New Roman" w:hAnsi="Times New Roman" w:cs="Times New Roman"/>
          <w:iCs/>
          <w:sz w:val="24"/>
          <w:szCs w:val="24"/>
        </w:rPr>
        <w:t>студентка 3 курса бакалавриата ФГБОУ ВО «ГУМРФ</w:t>
      </w:r>
      <w:r w:rsidRPr="00D52012">
        <w:rPr>
          <w:rFonts w:ascii="Times New Roman" w:hAnsi="Times New Roman" w:cs="Times New Roman"/>
          <w:iCs/>
          <w:sz w:val="24"/>
          <w:szCs w:val="24"/>
        </w:rPr>
        <w:t xml:space="preserve"> имени адм.</w:t>
      </w:r>
      <w:r w:rsidR="00D52012" w:rsidRPr="00D520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2012">
        <w:rPr>
          <w:rFonts w:ascii="Times New Roman" w:hAnsi="Times New Roman" w:cs="Times New Roman"/>
          <w:iCs/>
          <w:sz w:val="24"/>
          <w:szCs w:val="24"/>
        </w:rPr>
        <w:t>Макарова». «</w:t>
      </w:r>
      <w:r w:rsidRPr="00D5201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Правовые аспекты регулирования эксплуатации морских автономных</w:t>
      </w:r>
      <w:r w:rsidR="00D52012" w:rsidRPr="00D5201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5201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судов и перспективы их применения в полярных широтах». 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Митько Арсений Валерьевич, Президент СПб НОО «Арктическая общественная академии наук», доцент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Научно-образовательного центра ВНИИМ имени Д.И. Менделеева и кафедры безопасности  СЗИУ РАНХиГС - «Применение подводных интеллектуальных систем в Арктическом бассейне»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Чашков Юрий Арсентьевич, советник Генерального директора ВОИР по водному транспорту, кап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итан дальнего плавания - «Инновационной движитель подводных аппаратов».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Дудакова Дина Сергеевна, научный сотрудник Института озероведения СПб ФИЦ  РАН - «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Опыт использования линейки телеуправляемых необитаемых подводных аппаратов Limnoscout в исследовании 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Ладожского озера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22C34" w:rsidRDefault="00B16909" w:rsidP="00846471">
      <w:pPr>
        <w:pStyle w:val="a5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Сухонин Павел Николаевич, профессор Санкт-Петербургского института природопользования, промышленной безопасности и охраны окружающей среды -</w:t>
      </w:r>
    </w:p>
    <w:p w:rsidR="00B22C34" w:rsidRDefault="00B16909" w:rsidP="00846471">
      <w:pPr>
        <w:pStyle w:val="a5"/>
        <w:spacing w:after="0" w:line="24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«Использование ультразвуковых датчиков на подводных системах для определения качества морской </w:t>
      </w:r>
      <w:r>
        <w:rPr>
          <w:rFonts w:ascii="Times New Roman" w:hAnsi="Times New Roman" w:cs="Times New Roman"/>
          <w:sz w:val="24"/>
          <w:szCs w:val="24"/>
        </w:rPr>
        <w:t xml:space="preserve">воды»  </w:t>
      </w:r>
    </w:p>
    <w:p w:rsidR="00CA5053" w:rsidRPr="00CA5053" w:rsidRDefault="00B16909" w:rsidP="005F6935">
      <w:pPr>
        <w:pStyle w:val="a5"/>
        <w:numPr>
          <w:ilvl w:val="0"/>
          <w:numId w:val="2"/>
        </w:numPr>
        <w:spacing w:after="0" w:line="240" w:lineRule="auto"/>
        <w:jc w:val="both"/>
      </w:pPr>
      <w:r w:rsidRPr="00CA5053">
        <w:rPr>
          <w:rFonts w:ascii="Times New Roman" w:hAnsi="Times New Roman" w:cs="Times New Roman"/>
          <w:sz w:val="24"/>
          <w:szCs w:val="24"/>
        </w:rPr>
        <w:t>Цветков Владимир Юрьевич, ректор Санкт-Петербургского института природопользования, промышленной безопасности и охраны окружающей среды –</w:t>
      </w:r>
      <w:r w:rsidR="00CA5053" w:rsidRPr="00CA5053">
        <w:rPr>
          <w:rFonts w:ascii="Times New Roman" w:hAnsi="Times New Roman" w:cs="Times New Roman"/>
          <w:sz w:val="24"/>
          <w:szCs w:val="24"/>
        </w:rPr>
        <w:t xml:space="preserve"> </w:t>
      </w:r>
      <w:r w:rsidRPr="00CA5053">
        <w:rPr>
          <w:rFonts w:ascii="Times New Roman" w:hAnsi="Times New Roman" w:cs="Times New Roman"/>
          <w:sz w:val="24"/>
          <w:szCs w:val="24"/>
        </w:rPr>
        <w:t>«</w:t>
      </w:r>
      <w:r w:rsidRPr="00CA5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обитаемых глубоководных аппаратов за рубежом»</w:t>
      </w:r>
    </w:p>
    <w:p w:rsidR="00B22C34" w:rsidRDefault="00CA5053" w:rsidP="005F6935">
      <w:pPr>
        <w:pStyle w:val="a5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Документальный фильм «</w:t>
      </w:r>
      <w:r w:rsidR="00C8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Подводный роман»</w:t>
      </w:r>
      <w:r w:rsidR="00B16909" w:rsidRPr="00CA5053">
        <w:rPr>
          <w:rFonts w:ascii="Times New Roman" w:hAnsi="Times New Roman" w:cs="Times New Roman"/>
          <w:sz w:val="24"/>
          <w:szCs w:val="24"/>
        </w:rPr>
        <w:t xml:space="preserve"> </w:t>
      </w:r>
      <w:r w:rsidR="00B16909" w:rsidRPr="00CA5053">
        <w:rPr>
          <w:rFonts w:ascii="Times New Roman" w:hAnsi="Times New Roman" w:cs="Times New Roman"/>
          <w:sz w:val="24"/>
          <w:szCs w:val="24"/>
        </w:rPr>
        <w:tab/>
      </w:r>
    </w:p>
    <w:p w:rsidR="00B22C34" w:rsidRDefault="00B22C34" w:rsidP="00846471">
      <w:pPr>
        <w:pStyle w:val="a5"/>
        <w:spacing w:after="0" w:line="240" w:lineRule="auto"/>
        <w:ind w:left="360"/>
      </w:pPr>
    </w:p>
    <w:p w:rsidR="005C1C7B" w:rsidRPr="005C1C7B" w:rsidRDefault="005C1C7B" w:rsidP="00846471">
      <w:pPr>
        <w:pStyle w:val="a5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1C7B">
        <w:rPr>
          <w:rFonts w:ascii="Times New Roman" w:hAnsi="Times New Roman" w:cs="Times New Roman"/>
          <w:sz w:val="24"/>
          <w:szCs w:val="24"/>
        </w:rPr>
        <w:t>Справки по телефону +7 921-999-76-10</w:t>
      </w:r>
      <w:r w:rsidR="00380F5A">
        <w:rPr>
          <w:rFonts w:ascii="Times New Roman" w:hAnsi="Times New Roman" w:cs="Times New Roman"/>
          <w:sz w:val="24"/>
          <w:szCs w:val="24"/>
        </w:rPr>
        <w:t>,  Цветков Владимир Юрьевич</w:t>
      </w:r>
    </w:p>
    <w:sectPr w:rsidR="005C1C7B" w:rsidRPr="005C1C7B" w:rsidSect="00137B91">
      <w:pgSz w:w="16838" w:h="11906" w:orient="landscape"/>
      <w:pgMar w:top="851" w:right="851" w:bottom="850" w:left="851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09" w:rsidRDefault="00B16909">
      <w:r>
        <w:separator/>
      </w:r>
    </w:p>
  </w:endnote>
  <w:endnote w:type="continuationSeparator" w:id="0">
    <w:p w:rsidR="00B16909" w:rsidRDefault="00B1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09" w:rsidRDefault="00B16909">
      <w:r>
        <w:rPr>
          <w:color w:val="000000"/>
        </w:rPr>
        <w:separator/>
      </w:r>
    </w:p>
  </w:footnote>
  <w:footnote w:type="continuationSeparator" w:id="0">
    <w:p w:rsidR="00B16909" w:rsidRDefault="00B1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E2BE5"/>
    <w:multiLevelType w:val="multilevel"/>
    <w:tmpl w:val="6D0E1C7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7122D"/>
    <w:multiLevelType w:val="multilevel"/>
    <w:tmpl w:val="0A2E03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A7AB0"/>
    <w:multiLevelType w:val="multilevel"/>
    <w:tmpl w:val="1D34ABF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b/>
          <w:sz w:val="24"/>
        </w:rPr>
      </w:lvl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22C34"/>
    <w:rsid w:val="00137B91"/>
    <w:rsid w:val="00380F5A"/>
    <w:rsid w:val="00381E5F"/>
    <w:rsid w:val="004143AF"/>
    <w:rsid w:val="00457330"/>
    <w:rsid w:val="005C1C7B"/>
    <w:rsid w:val="005E5EC1"/>
    <w:rsid w:val="006851D6"/>
    <w:rsid w:val="00685AD6"/>
    <w:rsid w:val="00713BAC"/>
    <w:rsid w:val="00846471"/>
    <w:rsid w:val="009A0DE1"/>
    <w:rsid w:val="00B05A50"/>
    <w:rsid w:val="00B10A36"/>
    <w:rsid w:val="00B16909"/>
    <w:rsid w:val="00B22C34"/>
    <w:rsid w:val="00C81E0E"/>
    <w:rsid w:val="00C96AA2"/>
    <w:rsid w:val="00CA5053"/>
    <w:rsid w:val="00D52012"/>
    <w:rsid w:val="00D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05B4-9BA6-44E0-977C-C1D39D24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81E0E"/>
    <w:rPr>
      <w:rFonts w:ascii="Segoe UI" w:hAnsi="Segoe UI" w:cs="Segoe UI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customStyle="1" w:styleId="a7">
    <w:name w:val="Текст выноски Знак"/>
    <w:basedOn w:val="a0"/>
    <w:link w:val="a6"/>
    <w:uiPriority w:val="99"/>
    <w:semiHidden/>
    <w:rsid w:val="00C8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8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F65E-D820-4828-A8A1-1D89DE1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Мосягин</dc:creator>
  <cp:lastModifiedBy>Сергей Мосягин</cp:lastModifiedBy>
  <cp:revision>5</cp:revision>
  <cp:lastPrinted>2024-01-30T11:28:00Z</cp:lastPrinted>
  <dcterms:created xsi:type="dcterms:W3CDTF">2024-01-30T10:50:00Z</dcterms:created>
  <dcterms:modified xsi:type="dcterms:W3CDTF">2024-01-30T12:10:00Z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